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809" w:rsidRPr="00852CC4" w:rsidRDefault="00A94809" w:rsidP="00A94809">
      <w:pPr>
        <w:tabs>
          <w:tab w:val="center" w:pos="4536"/>
          <w:tab w:val="right" w:pos="9072"/>
        </w:tabs>
        <w:spacing w:after="0" w:line="240" w:lineRule="auto"/>
        <w:jc w:val="right"/>
        <w:rPr>
          <w:rFonts w:cs="Arial"/>
          <w:lang w:val="en-US" w:eastAsia="de-DE"/>
        </w:rPr>
      </w:pPr>
      <w:bookmarkStart w:id="0" w:name="_GoBack"/>
      <w:bookmarkEnd w:id="0"/>
      <w:r w:rsidRPr="00852CC4">
        <w:rPr>
          <w:rFonts w:cs="Arial"/>
          <w:b/>
          <w:bCs/>
          <w:sz w:val="40"/>
          <w:szCs w:val="40"/>
          <w:lang w:val="en-US" w:eastAsia="de-DE"/>
        </w:rPr>
        <w:t>DASV</w:t>
      </w:r>
    </w:p>
    <w:p w:rsidR="00A94809" w:rsidRPr="00852CC4" w:rsidRDefault="00A94809" w:rsidP="00A94809">
      <w:pPr>
        <w:spacing w:after="0" w:line="240" w:lineRule="auto"/>
        <w:jc w:val="right"/>
        <w:rPr>
          <w:rFonts w:cs="Arial"/>
          <w:sz w:val="20"/>
          <w:szCs w:val="20"/>
          <w:lang w:val="en-US" w:eastAsia="de-DE"/>
        </w:rPr>
      </w:pPr>
      <w:bookmarkStart w:id="1" w:name="2"/>
      <w:bookmarkStart w:id="2" w:name="9"/>
      <w:bookmarkEnd w:id="1"/>
      <w:bookmarkEnd w:id="2"/>
      <w:r w:rsidRPr="00852CC4">
        <w:rPr>
          <w:rFonts w:cs="Arial"/>
          <w:sz w:val="20"/>
          <w:szCs w:val="20"/>
          <w:lang w:val="en-US" w:eastAsia="de-DE"/>
        </w:rPr>
        <w:t>Deutsche Anwalts- und</w:t>
      </w:r>
    </w:p>
    <w:p w:rsidR="00A94809" w:rsidRPr="00852CC4" w:rsidRDefault="00A94809" w:rsidP="00A94809">
      <w:pPr>
        <w:spacing w:after="0" w:line="240" w:lineRule="auto"/>
        <w:jc w:val="right"/>
        <w:rPr>
          <w:rFonts w:cs="Arial"/>
          <w:sz w:val="20"/>
          <w:szCs w:val="20"/>
          <w:lang w:val="en-US" w:eastAsia="de-DE"/>
        </w:rPr>
      </w:pPr>
      <w:r w:rsidRPr="00852CC4">
        <w:rPr>
          <w:rFonts w:cs="Arial"/>
          <w:sz w:val="20"/>
          <w:szCs w:val="20"/>
          <w:lang w:val="en-US" w:eastAsia="de-DE"/>
        </w:rPr>
        <w:t>Steuerberatervereinigung</w:t>
      </w:r>
    </w:p>
    <w:p w:rsidR="00A94809" w:rsidRPr="00852CC4" w:rsidRDefault="00A94809" w:rsidP="00A94809">
      <w:pPr>
        <w:spacing w:after="0" w:line="240" w:lineRule="auto"/>
        <w:jc w:val="right"/>
        <w:rPr>
          <w:rFonts w:cs="Arial"/>
          <w:sz w:val="20"/>
          <w:szCs w:val="20"/>
          <w:lang w:val="en-US" w:eastAsia="de-DE"/>
        </w:rPr>
      </w:pPr>
      <w:r w:rsidRPr="00852CC4">
        <w:rPr>
          <w:rFonts w:cs="Arial"/>
          <w:sz w:val="20"/>
          <w:szCs w:val="20"/>
          <w:lang w:val="en-US" w:eastAsia="de-DE"/>
        </w:rPr>
        <w:t>für die mittelständische</w:t>
      </w:r>
    </w:p>
    <w:p w:rsidR="00A94809" w:rsidRPr="00852CC4" w:rsidRDefault="00A94809" w:rsidP="00A94809">
      <w:pPr>
        <w:spacing w:after="0" w:line="240" w:lineRule="auto"/>
        <w:jc w:val="right"/>
        <w:rPr>
          <w:rFonts w:cs="Arial"/>
          <w:sz w:val="20"/>
          <w:szCs w:val="20"/>
          <w:lang w:val="en-US" w:eastAsia="de-DE"/>
        </w:rPr>
      </w:pPr>
      <w:r w:rsidRPr="00852CC4">
        <w:rPr>
          <w:rFonts w:cs="Arial"/>
          <w:sz w:val="20"/>
          <w:szCs w:val="20"/>
          <w:lang w:val="en-US" w:eastAsia="de-DE"/>
        </w:rPr>
        <w:t>Wirtschaft e. V.</w:t>
      </w:r>
    </w:p>
    <w:p w:rsidR="002651CB" w:rsidRDefault="00A94809" w:rsidP="00A94809">
      <w:pPr>
        <w:spacing w:after="0" w:line="360" w:lineRule="auto"/>
        <w:jc w:val="both"/>
        <w:outlineLvl w:val="0"/>
        <w:rPr>
          <w:rFonts w:cs="Arial"/>
          <w:b/>
          <w:bCs/>
          <w:kern w:val="36"/>
          <w:lang w:eastAsia="de-DE"/>
        </w:rPr>
      </w:pPr>
      <w:r>
        <w:rPr>
          <w:rFonts w:cs="Arial"/>
          <w:b/>
          <w:bCs/>
          <w:kern w:val="36"/>
          <w:lang w:eastAsia="de-DE"/>
        </w:rPr>
        <w:t>Zahlmethoden bei Onlineshops</w:t>
      </w:r>
    </w:p>
    <w:p w:rsidR="00A94809" w:rsidRPr="00A94809" w:rsidRDefault="00A94809" w:rsidP="00A94809">
      <w:pPr>
        <w:spacing w:after="0" w:line="360" w:lineRule="auto"/>
        <w:jc w:val="both"/>
        <w:outlineLvl w:val="0"/>
        <w:rPr>
          <w:rFonts w:cs="Arial"/>
          <w:bCs/>
          <w:kern w:val="36"/>
          <w:lang w:eastAsia="de-DE"/>
        </w:rPr>
      </w:pPr>
    </w:p>
    <w:p w:rsidR="00A94809" w:rsidRPr="00CF6856" w:rsidRDefault="00A94809" w:rsidP="00A94809">
      <w:pPr>
        <w:spacing w:after="0" w:line="240" w:lineRule="auto"/>
        <w:jc w:val="both"/>
        <w:rPr>
          <w:rFonts w:cs="Arial"/>
          <w:bCs/>
        </w:rPr>
      </w:pPr>
      <w:r w:rsidRPr="00CF6856">
        <w:rPr>
          <w:rFonts w:cs="Arial"/>
          <w:bCs/>
        </w:rPr>
        <w:t>ein Artikel von Rechtsanwalt Manfred Wagner</w:t>
      </w:r>
      <w:r>
        <w:rPr>
          <w:rFonts w:cs="Arial"/>
          <w:bCs/>
        </w:rPr>
        <w:t xml:space="preserve"> und Rechtsanwältin Carolin Bastian</w:t>
      </w:r>
      <w:r w:rsidRPr="00CF6856">
        <w:rPr>
          <w:rFonts w:cs="Arial"/>
          <w:bCs/>
        </w:rPr>
        <w:t>, Saarbrücken</w:t>
      </w:r>
    </w:p>
    <w:p w:rsidR="00A94809" w:rsidRPr="00A94809" w:rsidRDefault="00A94809" w:rsidP="00A94809">
      <w:pPr>
        <w:spacing w:after="0" w:line="360" w:lineRule="auto"/>
        <w:jc w:val="both"/>
        <w:outlineLvl w:val="0"/>
        <w:rPr>
          <w:rFonts w:cs="Arial"/>
          <w:bCs/>
          <w:kern w:val="36"/>
          <w:lang w:eastAsia="de-DE"/>
        </w:rPr>
      </w:pPr>
    </w:p>
    <w:p w:rsidR="002651CB" w:rsidRPr="00A94809" w:rsidRDefault="002651CB" w:rsidP="00A94809">
      <w:pPr>
        <w:spacing w:after="0" w:line="360" w:lineRule="auto"/>
        <w:jc w:val="both"/>
        <w:outlineLvl w:val="1"/>
        <w:rPr>
          <w:rFonts w:cs="Arial"/>
          <w:b/>
          <w:bCs/>
          <w:lang w:eastAsia="de-DE"/>
        </w:rPr>
      </w:pPr>
      <w:r w:rsidRPr="00A94809">
        <w:rPr>
          <w:rFonts w:cs="Arial"/>
          <w:b/>
          <w:bCs/>
          <w:lang w:eastAsia="de-DE"/>
        </w:rPr>
        <w:t xml:space="preserve">Das LG Freiburg (Urteil vom 21. Juli 2017, Az.: </w:t>
      </w:r>
      <w:hyperlink r:id="rId6" w:tgtFrame="_blank" w:tooltip="LG Freiburg, 21.07.2017 - 6 O 76/17: Ein Zahlungsempfänger muss im SEPA-Verfahren Konten aus de..." w:history="1">
        <w:r w:rsidRPr="00A94809">
          <w:rPr>
            <w:rFonts w:cs="Arial"/>
            <w:b/>
            <w:bCs/>
            <w:lang w:eastAsia="de-DE"/>
          </w:rPr>
          <w:t>6 O 76/17</w:t>
        </w:r>
      </w:hyperlink>
      <w:r w:rsidRPr="00A94809">
        <w:rPr>
          <w:rFonts w:cs="Arial"/>
          <w:b/>
          <w:bCs/>
          <w:lang w:eastAsia="de-DE"/>
        </w:rPr>
        <w:t xml:space="preserve">) hat entschieden, dass Shopbetreiber bei der Zahlmethode Lastschrift den Bankeinzug von einem ausländischen Bankkonto innerhalb der Europäischen Union akzeptieren müssen. </w:t>
      </w:r>
    </w:p>
    <w:p w:rsidR="00A94809" w:rsidRDefault="00A94809" w:rsidP="00A94809">
      <w:pPr>
        <w:spacing w:after="0" w:line="360" w:lineRule="auto"/>
        <w:jc w:val="both"/>
        <w:rPr>
          <w:rFonts w:cs="Arial"/>
          <w:lang w:eastAsia="de-DE"/>
        </w:rPr>
      </w:pPr>
    </w:p>
    <w:p w:rsidR="00A94809" w:rsidRDefault="002651CB" w:rsidP="00A94809">
      <w:pPr>
        <w:spacing w:after="0" w:line="360" w:lineRule="auto"/>
        <w:jc w:val="both"/>
        <w:rPr>
          <w:rFonts w:cs="Arial"/>
          <w:lang w:eastAsia="de-DE"/>
        </w:rPr>
      </w:pPr>
      <w:r w:rsidRPr="00A94809">
        <w:rPr>
          <w:rFonts w:cs="Arial"/>
          <w:lang w:eastAsia="de-DE"/>
        </w:rPr>
        <w:t>Gestritten wurde im vorliegenden Fall um die Frage, ob der Betreiber eines Internethandels es akzeptieren muss, wenn ein Besteller dessen Wohnsitz in Deutschland ist, die Bezahlmethode Lastschrift wählt, die Abbuchung dann aber von dem luxemburgischen Bankkonto des Bestellers erfolgen soll.</w:t>
      </w:r>
    </w:p>
    <w:p w:rsidR="00A94809" w:rsidRDefault="00A94809" w:rsidP="00A94809">
      <w:pPr>
        <w:spacing w:after="0" w:line="360" w:lineRule="auto"/>
        <w:jc w:val="both"/>
        <w:rPr>
          <w:rFonts w:cs="Arial"/>
          <w:lang w:eastAsia="de-DE"/>
        </w:rPr>
      </w:pPr>
    </w:p>
    <w:p w:rsidR="00A94809" w:rsidRDefault="002651CB" w:rsidP="00A94809">
      <w:pPr>
        <w:spacing w:after="0" w:line="360" w:lineRule="auto"/>
        <w:jc w:val="both"/>
        <w:rPr>
          <w:rFonts w:cs="Arial"/>
          <w:lang w:eastAsia="de-DE"/>
        </w:rPr>
      </w:pPr>
      <w:r w:rsidRPr="00A94809">
        <w:rPr>
          <w:rFonts w:cs="Arial"/>
          <w:lang w:eastAsia="de-DE"/>
        </w:rPr>
        <w:t>Das LG Freiburg hat eine solche Verpflichtung des Shopbetreibers bejaht.</w:t>
      </w:r>
    </w:p>
    <w:p w:rsidR="00A94809" w:rsidRDefault="00A94809" w:rsidP="00A94809">
      <w:pPr>
        <w:spacing w:after="0" w:line="360" w:lineRule="auto"/>
        <w:jc w:val="both"/>
        <w:rPr>
          <w:rFonts w:cs="Arial"/>
          <w:lang w:eastAsia="de-DE"/>
        </w:rPr>
      </w:pPr>
    </w:p>
    <w:p w:rsidR="00A94809" w:rsidRPr="00A94809" w:rsidRDefault="002651CB" w:rsidP="00A94809">
      <w:pPr>
        <w:spacing w:after="0" w:line="360" w:lineRule="auto"/>
        <w:jc w:val="both"/>
        <w:rPr>
          <w:rFonts w:cs="Arial"/>
          <w:lang w:eastAsia="de-DE"/>
        </w:rPr>
      </w:pPr>
      <w:r w:rsidRPr="00A94809">
        <w:rPr>
          <w:rFonts w:cs="Arial"/>
          <w:lang w:eastAsia="de-DE"/>
        </w:rPr>
        <w:t>Akzeptiert der Shopbetreiber die Abbuchung nicht, verstoße er, so das LG Freiburg, gegen Art. 9 Abs. 2 SEPA-Verordnung, welcher regelt, dass grundsätzlich ein Zahlungsempfänger, der eine Lastschrift verwendet um Geldbeträge von einem  Zahler einzuziehen nicht vorgeben darf, in welchem Mitgliedstaat der Europäischen Union der Zahlende sein Konto zu führen hat.</w:t>
      </w:r>
    </w:p>
    <w:p w:rsidR="00A94809" w:rsidRPr="00A94809" w:rsidRDefault="00A94809" w:rsidP="00A94809">
      <w:pPr>
        <w:spacing w:after="0" w:line="360" w:lineRule="auto"/>
        <w:rPr>
          <w:rFonts w:cs="Arial"/>
          <w:lang w:eastAsia="de-DE"/>
        </w:rPr>
      </w:pPr>
    </w:p>
    <w:p w:rsidR="00A94809" w:rsidRPr="00A94809" w:rsidRDefault="00A94809" w:rsidP="00A94809">
      <w:pPr>
        <w:spacing w:after="0" w:line="360" w:lineRule="auto"/>
        <w:rPr>
          <w:rFonts w:cs="Arial"/>
          <w:lang w:eastAsia="de-DE"/>
        </w:rPr>
      </w:pPr>
    </w:p>
    <w:p w:rsidR="00A94809" w:rsidRPr="00CF6856" w:rsidRDefault="00A94809" w:rsidP="00A94809">
      <w:pPr>
        <w:spacing w:after="0" w:line="240" w:lineRule="auto"/>
        <w:jc w:val="both"/>
        <w:rPr>
          <w:rFonts w:cs="Arial"/>
          <w:sz w:val="20"/>
        </w:rPr>
      </w:pPr>
      <w:r w:rsidRPr="00CF6856">
        <w:rPr>
          <w:rFonts w:cs="Arial"/>
          <w:sz w:val="20"/>
        </w:rPr>
        <w:t>Der Autor ist Mitglied der Deutschen Anwalts- und Steuerberatervereinigung für die mittelständische Wirtschaft e.V.</w:t>
      </w:r>
    </w:p>
    <w:p w:rsidR="00A94809" w:rsidRPr="00CF6856" w:rsidRDefault="00A94809" w:rsidP="00A94809">
      <w:pPr>
        <w:spacing w:after="0" w:line="240" w:lineRule="auto"/>
        <w:jc w:val="center"/>
        <w:rPr>
          <w:rFonts w:cs="Arial"/>
          <w:sz w:val="20"/>
        </w:rPr>
      </w:pPr>
    </w:p>
    <w:p w:rsidR="00A94809" w:rsidRPr="00CF6856" w:rsidRDefault="00A94809" w:rsidP="00A94809">
      <w:pPr>
        <w:spacing w:after="0" w:line="240" w:lineRule="auto"/>
        <w:jc w:val="both"/>
        <w:rPr>
          <w:rFonts w:cs="Arial"/>
          <w:sz w:val="20"/>
        </w:rPr>
      </w:pPr>
    </w:p>
    <w:p w:rsidR="00A94809" w:rsidRPr="00CF6856" w:rsidRDefault="00A94809" w:rsidP="00A94809">
      <w:pPr>
        <w:spacing w:after="0" w:line="240" w:lineRule="auto"/>
        <w:jc w:val="both"/>
        <w:rPr>
          <w:rFonts w:cs="Arial"/>
          <w:sz w:val="20"/>
        </w:rPr>
      </w:pPr>
      <w:r>
        <w:rPr>
          <w:rFonts w:cs="Arial"/>
          <w:sz w:val="20"/>
        </w:rPr>
        <w:t>Für Rückfragen steht</w:t>
      </w:r>
      <w:r w:rsidRPr="00CF6856">
        <w:rPr>
          <w:rFonts w:cs="Arial"/>
          <w:sz w:val="20"/>
        </w:rPr>
        <w:t xml:space="preserve"> Ihnen </w:t>
      </w:r>
      <w:r>
        <w:rPr>
          <w:rFonts w:cs="Arial"/>
          <w:sz w:val="20"/>
        </w:rPr>
        <w:t>der Autor</w:t>
      </w:r>
      <w:r w:rsidRPr="00CF6856">
        <w:rPr>
          <w:rFonts w:cs="Arial"/>
          <w:sz w:val="20"/>
        </w:rPr>
        <w:t xml:space="preserve"> gerne zur Verfügung</w:t>
      </w:r>
    </w:p>
    <w:p w:rsidR="00A94809" w:rsidRPr="00CF6856" w:rsidRDefault="00A94809" w:rsidP="00A94809">
      <w:pPr>
        <w:spacing w:after="0" w:line="240" w:lineRule="auto"/>
        <w:jc w:val="both"/>
        <w:rPr>
          <w:rFonts w:cs="Arial"/>
          <w:sz w:val="20"/>
        </w:rPr>
      </w:pPr>
    </w:p>
    <w:p w:rsidR="00A94809" w:rsidRPr="00CF6856" w:rsidRDefault="00A94809" w:rsidP="00A94809">
      <w:pPr>
        <w:spacing w:after="0" w:line="240" w:lineRule="auto"/>
        <w:jc w:val="both"/>
        <w:rPr>
          <w:rFonts w:cs="Arial"/>
          <w:sz w:val="20"/>
        </w:rPr>
      </w:pPr>
      <w:r w:rsidRPr="00CF6856">
        <w:rPr>
          <w:rFonts w:cs="Arial"/>
          <w:sz w:val="20"/>
        </w:rPr>
        <w:t>Rechtsanwalt Manfred Wagner</w:t>
      </w:r>
    </w:p>
    <w:p w:rsidR="00A94809" w:rsidRPr="00CF6856" w:rsidRDefault="00A94809" w:rsidP="00A94809">
      <w:pPr>
        <w:spacing w:after="0" w:line="240" w:lineRule="auto"/>
        <w:jc w:val="both"/>
        <w:rPr>
          <w:rFonts w:cs="Arial"/>
          <w:b/>
          <w:bCs/>
          <w:sz w:val="20"/>
        </w:rPr>
      </w:pPr>
      <w:r w:rsidRPr="00CF6856">
        <w:rPr>
          <w:rFonts w:cs="Arial"/>
          <w:sz w:val="20"/>
        </w:rPr>
        <w:t>WAGNER Rechtsanwälte</w:t>
      </w:r>
      <w:r w:rsidRPr="00CF6856">
        <w:rPr>
          <w:rFonts w:cs="Arial"/>
          <w:b/>
          <w:bCs/>
          <w:sz w:val="20"/>
        </w:rPr>
        <w:t xml:space="preserve"> </w:t>
      </w:r>
    </w:p>
    <w:p w:rsidR="00A94809" w:rsidRPr="00CF6856" w:rsidRDefault="00A94809" w:rsidP="00A94809">
      <w:pPr>
        <w:spacing w:after="0" w:line="240" w:lineRule="auto"/>
        <w:jc w:val="both"/>
        <w:rPr>
          <w:rFonts w:cs="Arial"/>
          <w:sz w:val="20"/>
        </w:rPr>
      </w:pPr>
      <w:r w:rsidRPr="00CF6856">
        <w:rPr>
          <w:rFonts w:cs="Arial"/>
          <w:sz w:val="20"/>
        </w:rPr>
        <w:t>Großherzog-Friedrich-Str. 40</w:t>
      </w:r>
    </w:p>
    <w:p w:rsidR="00A94809" w:rsidRPr="00CF6856" w:rsidRDefault="00A94809" w:rsidP="00A94809">
      <w:pPr>
        <w:spacing w:after="0" w:line="240" w:lineRule="auto"/>
        <w:jc w:val="both"/>
        <w:rPr>
          <w:rFonts w:cs="Arial"/>
          <w:sz w:val="20"/>
        </w:rPr>
      </w:pPr>
      <w:r w:rsidRPr="00CF6856">
        <w:rPr>
          <w:rFonts w:cs="Arial"/>
          <w:sz w:val="20"/>
        </w:rPr>
        <w:t>66111 Saarbrücken</w:t>
      </w:r>
    </w:p>
    <w:p w:rsidR="00A94809" w:rsidRPr="00CF6856" w:rsidRDefault="00A94809" w:rsidP="00A94809">
      <w:pPr>
        <w:spacing w:after="0" w:line="240" w:lineRule="auto"/>
        <w:jc w:val="both"/>
        <w:rPr>
          <w:rFonts w:cs="Arial"/>
          <w:sz w:val="20"/>
        </w:rPr>
      </w:pPr>
      <w:r w:rsidRPr="00CF6856">
        <w:rPr>
          <w:rFonts w:cs="Arial"/>
          <w:sz w:val="20"/>
        </w:rPr>
        <w:t xml:space="preserve"> </w:t>
      </w:r>
    </w:p>
    <w:p w:rsidR="00A94809" w:rsidRPr="00CF6856" w:rsidRDefault="00A94809" w:rsidP="00A94809">
      <w:pPr>
        <w:spacing w:after="0" w:line="240" w:lineRule="auto"/>
        <w:jc w:val="both"/>
        <w:rPr>
          <w:rFonts w:cs="Arial"/>
          <w:sz w:val="20"/>
        </w:rPr>
      </w:pPr>
      <w:r w:rsidRPr="00CF6856">
        <w:rPr>
          <w:rFonts w:cs="Arial"/>
          <w:sz w:val="20"/>
        </w:rPr>
        <w:t>Tel.: +49 (0) 681-95 82 82-0</w:t>
      </w:r>
      <w:r w:rsidRPr="00CF6856">
        <w:rPr>
          <w:rFonts w:cs="Arial"/>
          <w:sz w:val="20"/>
        </w:rPr>
        <w:tab/>
      </w:r>
      <w:r w:rsidRPr="00CF6856">
        <w:rPr>
          <w:rFonts w:cs="Arial"/>
          <w:sz w:val="20"/>
        </w:rPr>
        <w:tab/>
        <w:t>Fax: +49 (0) 681-95 82 82-10</w:t>
      </w:r>
    </w:p>
    <w:p w:rsidR="00D32887" w:rsidRPr="00A94809" w:rsidRDefault="00A94809" w:rsidP="00A94809">
      <w:pPr>
        <w:spacing w:after="0" w:line="240" w:lineRule="auto"/>
        <w:jc w:val="both"/>
        <w:rPr>
          <w:rFonts w:cs="Arial"/>
          <w:sz w:val="20"/>
        </w:rPr>
      </w:pPr>
      <w:r w:rsidRPr="00CF6856">
        <w:rPr>
          <w:rFonts w:cs="Arial"/>
          <w:sz w:val="20"/>
          <w:lang w:val="it-IT"/>
        </w:rPr>
        <w:t xml:space="preserve">E-Mail: </w:t>
      </w:r>
      <w:hyperlink r:id="rId7" w:tooltip="Öffnet ein Fenster zum E-Mail-Senden" w:history="1">
        <w:r w:rsidRPr="00CF6856">
          <w:rPr>
            <w:rFonts w:cs="Arial"/>
            <w:color w:val="0000FF"/>
            <w:sz w:val="20"/>
            <w:u w:val="single"/>
            <w:lang w:val="it-IT"/>
          </w:rPr>
          <w:t>wagner@webvocat.de</w:t>
        </w:r>
      </w:hyperlink>
      <w:r w:rsidRPr="00CF6856">
        <w:rPr>
          <w:rFonts w:cs="Arial"/>
          <w:sz w:val="20"/>
          <w:lang w:val="it-IT"/>
        </w:rPr>
        <w:tab/>
      </w:r>
      <w:r w:rsidRPr="00CF6856">
        <w:rPr>
          <w:rFonts w:cs="Arial"/>
          <w:sz w:val="20"/>
          <w:lang w:val="it-IT"/>
        </w:rPr>
        <w:tab/>
      </w:r>
      <w:hyperlink r:id="rId8" w:history="1">
        <w:r w:rsidRPr="00CF6856">
          <w:rPr>
            <w:rFonts w:cs="Arial"/>
            <w:color w:val="0000FF"/>
            <w:sz w:val="20"/>
            <w:u w:val="single"/>
            <w:lang w:val="it-IT"/>
          </w:rPr>
          <w:t>www.webvocat.de</w:t>
        </w:r>
      </w:hyperlink>
    </w:p>
    <w:sectPr w:rsidR="00D32887" w:rsidRPr="00A94809">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59F" w:rsidRDefault="0046459F" w:rsidP="00A94809">
      <w:pPr>
        <w:spacing w:after="0" w:line="240" w:lineRule="auto"/>
      </w:pPr>
      <w:r>
        <w:separator/>
      </w:r>
    </w:p>
  </w:endnote>
  <w:endnote w:type="continuationSeparator" w:id="0">
    <w:p w:rsidR="0046459F" w:rsidRDefault="0046459F" w:rsidP="00A94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59F" w:rsidRDefault="0046459F" w:rsidP="00A94809">
      <w:pPr>
        <w:spacing w:after="0" w:line="240" w:lineRule="auto"/>
      </w:pPr>
      <w:r>
        <w:separator/>
      </w:r>
    </w:p>
  </w:footnote>
  <w:footnote w:type="continuationSeparator" w:id="0">
    <w:p w:rsidR="0046459F" w:rsidRDefault="0046459F" w:rsidP="00A948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809" w:rsidRPr="00852CC4" w:rsidRDefault="00A94809" w:rsidP="00A94809">
    <w:pPr>
      <w:tabs>
        <w:tab w:val="center" w:pos="4819"/>
        <w:tab w:val="right" w:pos="9071"/>
      </w:tabs>
      <w:jc w:val="center"/>
      <w:rPr>
        <w:rFonts w:cs="Arial"/>
        <w:szCs w:val="20"/>
        <w:lang w:eastAsia="de-DE"/>
      </w:rPr>
    </w:pPr>
    <w:r w:rsidRPr="00852CC4">
      <w:rPr>
        <w:rFonts w:cs="Arial"/>
        <w:b/>
        <w:bCs/>
        <w:sz w:val="28"/>
        <w:szCs w:val="28"/>
        <w:lang w:eastAsia="de-DE"/>
      </w:rPr>
      <w:t>mittelstandsdepesche 1</w:t>
    </w:r>
    <w:r>
      <w:rPr>
        <w:rFonts w:cs="Arial"/>
        <w:b/>
        <w:bCs/>
        <w:sz w:val="28"/>
        <w:szCs w:val="28"/>
        <w:lang w:eastAsia="de-DE"/>
      </w:rPr>
      <w:t>1</w:t>
    </w:r>
    <w:r w:rsidRPr="00852CC4">
      <w:rPr>
        <w:rFonts w:cs="Arial"/>
        <w:b/>
        <w:bCs/>
        <w:sz w:val="28"/>
        <w:szCs w:val="28"/>
        <w:lang w:eastAsia="de-DE"/>
      </w:rPr>
      <w:t>-2017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1CB"/>
    <w:rsid w:val="002651CB"/>
    <w:rsid w:val="0046459F"/>
    <w:rsid w:val="00520D43"/>
    <w:rsid w:val="00590F4A"/>
    <w:rsid w:val="00852CC4"/>
    <w:rsid w:val="00912495"/>
    <w:rsid w:val="00A94809"/>
    <w:rsid w:val="00B94A82"/>
    <w:rsid w:val="00CF6856"/>
    <w:rsid w:val="00D32887"/>
    <w:rsid w:val="00EC6D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C168A44-FA19-49EC-BAD6-1CE22503B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cs="Times New Roman"/>
    </w:rPr>
  </w:style>
  <w:style w:type="paragraph" w:styleId="berschrift1">
    <w:name w:val="heading 1"/>
    <w:basedOn w:val="Standard"/>
    <w:link w:val="berschrift1Zchn"/>
    <w:uiPriority w:val="9"/>
    <w:qFormat/>
    <w:rsid w:val="002651CB"/>
    <w:pPr>
      <w:spacing w:before="100" w:beforeAutospacing="1" w:after="100" w:afterAutospacing="1" w:line="240" w:lineRule="auto"/>
      <w:outlineLvl w:val="0"/>
    </w:pPr>
    <w:rPr>
      <w:rFonts w:ascii="Times New Roman" w:hAnsi="Times New Roman"/>
      <w:b/>
      <w:bCs/>
      <w:kern w:val="36"/>
      <w:sz w:val="48"/>
      <w:szCs w:val="48"/>
      <w:lang w:eastAsia="de-DE"/>
    </w:rPr>
  </w:style>
  <w:style w:type="paragraph" w:styleId="berschrift2">
    <w:name w:val="heading 2"/>
    <w:basedOn w:val="Standard"/>
    <w:link w:val="berschrift2Zchn"/>
    <w:uiPriority w:val="9"/>
    <w:qFormat/>
    <w:rsid w:val="002651CB"/>
    <w:pPr>
      <w:spacing w:before="100" w:beforeAutospacing="1" w:after="100" w:afterAutospacing="1" w:line="240" w:lineRule="auto"/>
      <w:outlineLvl w:val="1"/>
    </w:pPr>
    <w:rPr>
      <w:rFonts w:ascii="Times New Roman" w:hAnsi="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2651CB"/>
    <w:rPr>
      <w:rFonts w:ascii="Times New Roman" w:hAnsi="Times New Roman" w:cs="Times New Roman"/>
      <w:b/>
      <w:bCs/>
      <w:kern w:val="36"/>
      <w:sz w:val="48"/>
      <w:szCs w:val="48"/>
      <w:lang w:val="x-none" w:eastAsia="de-DE"/>
    </w:rPr>
  </w:style>
  <w:style w:type="character" w:customStyle="1" w:styleId="berschrift2Zchn">
    <w:name w:val="Überschrift 2 Zchn"/>
    <w:basedOn w:val="Absatz-Standardschriftart"/>
    <w:link w:val="berschrift2"/>
    <w:uiPriority w:val="9"/>
    <w:locked/>
    <w:rsid w:val="002651CB"/>
    <w:rPr>
      <w:rFonts w:ascii="Times New Roman" w:hAnsi="Times New Roman" w:cs="Times New Roman"/>
      <w:b/>
      <w:bCs/>
      <w:sz w:val="36"/>
      <w:szCs w:val="36"/>
      <w:lang w:val="x-none" w:eastAsia="de-DE"/>
    </w:rPr>
  </w:style>
  <w:style w:type="character" w:customStyle="1" w:styleId="news-single-date">
    <w:name w:val="news-single-date"/>
    <w:basedOn w:val="Absatz-Standardschriftart"/>
    <w:rsid w:val="002651CB"/>
    <w:rPr>
      <w:rFonts w:cs="Times New Roman"/>
    </w:rPr>
  </w:style>
  <w:style w:type="character" w:styleId="Hyperlink">
    <w:name w:val="Hyperlink"/>
    <w:basedOn w:val="Absatz-Standardschriftart"/>
    <w:uiPriority w:val="99"/>
    <w:semiHidden/>
    <w:unhideWhenUsed/>
    <w:rsid w:val="002651CB"/>
    <w:rPr>
      <w:rFonts w:cs="Times New Roman"/>
      <w:color w:val="0000FF"/>
      <w:u w:val="single"/>
    </w:rPr>
  </w:style>
  <w:style w:type="paragraph" w:styleId="StandardWeb">
    <w:name w:val="Normal (Web)"/>
    <w:basedOn w:val="Standard"/>
    <w:uiPriority w:val="99"/>
    <w:semiHidden/>
    <w:unhideWhenUsed/>
    <w:rsid w:val="002651CB"/>
    <w:pPr>
      <w:spacing w:before="100" w:beforeAutospacing="1" w:after="100" w:afterAutospacing="1" w:line="240" w:lineRule="auto"/>
    </w:pPr>
    <w:rPr>
      <w:rFonts w:ascii="Times New Roman" w:hAnsi="Times New Roman"/>
      <w:sz w:val="24"/>
      <w:szCs w:val="24"/>
      <w:lang w:eastAsia="de-DE"/>
    </w:rPr>
  </w:style>
  <w:style w:type="paragraph" w:customStyle="1" w:styleId="align-justify">
    <w:name w:val="align-justify"/>
    <w:basedOn w:val="Standard"/>
    <w:rsid w:val="002651CB"/>
    <w:pPr>
      <w:spacing w:before="100" w:beforeAutospacing="1" w:after="100" w:afterAutospacing="1" w:line="240" w:lineRule="auto"/>
    </w:pPr>
    <w:rPr>
      <w:rFonts w:ascii="Times New Roman" w:hAnsi="Times New Roman"/>
      <w:sz w:val="24"/>
      <w:szCs w:val="24"/>
      <w:lang w:eastAsia="de-DE"/>
    </w:rPr>
  </w:style>
  <w:style w:type="paragraph" w:styleId="Kopfzeile">
    <w:name w:val="header"/>
    <w:basedOn w:val="Standard"/>
    <w:link w:val="KopfzeileZchn"/>
    <w:uiPriority w:val="99"/>
    <w:unhideWhenUsed/>
    <w:rsid w:val="00A9480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A94809"/>
    <w:rPr>
      <w:rFonts w:cs="Times New Roman"/>
    </w:rPr>
  </w:style>
  <w:style w:type="paragraph" w:styleId="Fuzeile">
    <w:name w:val="footer"/>
    <w:basedOn w:val="Standard"/>
    <w:link w:val="FuzeileZchn"/>
    <w:uiPriority w:val="99"/>
    <w:unhideWhenUsed/>
    <w:rsid w:val="00A94809"/>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A9480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099591">
      <w:marLeft w:val="0"/>
      <w:marRight w:val="0"/>
      <w:marTop w:val="0"/>
      <w:marBottom w:val="0"/>
      <w:divBdr>
        <w:top w:val="none" w:sz="0" w:space="0" w:color="auto"/>
        <w:left w:val="none" w:sz="0" w:space="0" w:color="auto"/>
        <w:bottom w:val="none" w:sz="0" w:space="0" w:color="auto"/>
        <w:right w:val="none" w:sz="0" w:space="0" w:color="auto"/>
      </w:divBdr>
      <w:divsChild>
        <w:div w:id="254099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bvocat.de/" TargetMode="External"/><Relationship Id="rId3" Type="http://schemas.openxmlformats.org/officeDocument/2006/relationships/webSettings" Target="webSettings.xml"/><Relationship Id="rId7" Type="http://schemas.openxmlformats.org/officeDocument/2006/relationships/hyperlink" Target="mailto:wagner@webvocat.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ejure.org/dienste/vernetzung/rechtsprechung?Text=6%20O%2076/17"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A201D612.dotm</Template>
  <TotalTime>0</TotalTime>
  <Pages>1</Pages>
  <Words>258</Words>
  <Characters>1629</Characters>
  <Application>Microsoft Office Word</Application>
  <DocSecurity>0</DocSecurity>
  <Lines>13</Lines>
  <Paragraphs>3</Paragraphs>
  <ScaleCrop>false</ScaleCrop>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Henn</dc:creator>
  <cp:keywords/>
  <dc:description/>
  <cp:lastModifiedBy>Administrator</cp:lastModifiedBy>
  <cp:revision>2</cp:revision>
  <dcterms:created xsi:type="dcterms:W3CDTF">2017-12-04T09:01:00Z</dcterms:created>
  <dcterms:modified xsi:type="dcterms:W3CDTF">2017-12-04T09:01:00Z</dcterms:modified>
</cp:coreProperties>
</file>