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A9" w:rsidRPr="005B15A9" w:rsidRDefault="005B15A9" w:rsidP="005B15A9">
      <w:pPr>
        <w:tabs>
          <w:tab w:val="center" w:pos="4536"/>
          <w:tab w:val="right" w:pos="9072"/>
        </w:tabs>
        <w:jc w:val="right"/>
        <w:rPr>
          <w:rFonts w:ascii="Arial" w:hAnsi="Arial" w:cs="Arial"/>
        </w:rPr>
      </w:pPr>
      <w:bookmarkStart w:id="0" w:name="_GoBack"/>
      <w:bookmarkEnd w:id="0"/>
      <w:r w:rsidRPr="005B15A9">
        <w:rPr>
          <w:rFonts w:ascii="Arial" w:hAnsi="Arial" w:cs="Arial"/>
          <w:b/>
          <w:bCs/>
          <w:sz w:val="40"/>
          <w:szCs w:val="40"/>
        </w:rPr>
        <w:t>DASV</w:t>
      </w:r>
    </w:p>
    <w:p w:rsidR="005B15A9" w:rsidRPr="005B15A9" w:rsidRDefault="005B15A9" w:rsidP="005B15A9">
      <w:pPr>
        <w:jc w:val="right"/>
        <w:rPr>
          <w:rFonts w:ascii="Arial" w:hAnsi="Arial" w:cs="Arial"/>
          <w:sz w:val="20"/>
          <w:szCs w:val="20"/>
        </w:rPr>
      </w:pPr>
      <w:bookmarkStart w:id="1" w:name="2"/>
      <w:bookmarkStart w:id="2" w:name="9"/>
      <w:bookmarkEnd w:id="1"/>
      <w:bookmarkEnd w:id="2"/>
      <w:r w:rsidRPr="005B15A9">
        <w:rPr>
          <w:rFonts w:ascii="Arial" w:hAnsi="Arial" w:cs="Arial"/>
          <w:sz w:val="20"/>
          <w:szCs w:val="20"/>
        </w:rPr>
        <w:t>Deutsche Anwalts- und</w:t>
      </w:r>
    </w:p>
    <w:p w:rsidR="005B15A9" w:rsidRPr="005B15A9" w:rsidRDefault="005B15A9" w:rsidP="005B15A9">
      <w:pPr>
        <w:jc w:val="right"/>
        <w:rPr>
          <w:rFonts w:ascii="Arial" w:hAnsi="Arial" w:cs="Arial"/>
          <w:sz w:val="20"/>
          <w:szCs w:val="20"/>
        </w:rPr>
      </w:pPr>
      <w:r w:rsidRPr="005B15A9">
        <w:rPr>
          <w:rFonts w:ascii="Arial" w:hAnsi="Arial" w:cs="Arial"/>
          <w:sz w:val="20"/>
          <w:szCs w:val="20"/>
        </w:rPr>
        <w:t>Steuerberatervereinigung</w:t>
      </w:r>
    </w:p>
    <w:p w:rsidR="005B15A9" w:rsidRPr="005B15A9" w:rsidRDefault="005B15A9" w:rsidP="005B15A9">
      <w:pPr>
        <w:jc w:val="right"/>
        <w:rPr>
          <w:rFonts w:ascii="Arial" w:hAnsi="Arial" w:cs="Arial"/>
          <w:sz w:val="20"/>
          <w:szCs w:val="20"/>
        </w:rPr>
      </w:pPr>
      <w:r w:rsidRPr="005B15A9">
        <w:rPr>
          <w:rFonts w:ascii="Arial" w:hAnsi="Arial" w:cs="Arial"/>
          <w:sz w:val="20"/>
          <w:szCs w:val="20"/>
        </w:rPr>
        <w:t>für die mittelständische</w:t>
      </w:r>
    </w:p>
    <w:p w:rsidR="005B15A9" w:rsidRPr="005B15A9" w:rsidRDefault="005B15A9" w:rsidP="005B15A9">
      <w:pPr>
        <w:jc w:val="right"/>
        <w:rPr>
          <w:rFonts w:ascii="Arial" w:hAnsi="Arial" w:cs="Arial"/>
          <w:sz w:val="20"/>
          <w:szCs w:val="20"/>
        </w:rPr>
      </w:pPr>
      <w:r w:rsidRPr="005B15A9">
        <w:rPr>
          <w:rFonts w:ascii="Arial" w:hAnsi="Arial" w:cs="Arial"/>
          <w:sz w:val="20"/>
          <w:szCs w:val="20"/>
        </w:rPr>
        <w:t>Wirtschaft e. V.</w:t>
      </w:r>
    </w:p>
    <w:p w:rsidR="00FF0429" w:rsidRDefault="00FF0429" w:rsidP="00AA0364">
      <w:pPr>
        <w:jc w:val="both"/>
        <w:rPr>
          <w:rFonts w:ascii="Arial" w:hAnsi="Arial" w:cs="Arial"/>
          <w:b/>
          <w:bCs/>
          <w:sz w:val="22"/>
          <w:szCs w:val="22"/>
        </w:rPr>
      </w:pPr>
    </w:p>
    <w:p w:rsidR="00B0677F" w:rsidRDefault="00B0677F" w:rsidP="005B15A9">
      <w:pPr>
        <w:spacing w:line="360" w:lineRule="auto"/>
        <w:jc w:val="both"/>
        <w:outlineLvl w:val="2"/>
        <w:rPr>
          <w:rFonts w:ascii="Arial" w:hAnsi="Arial" w:cs="Arial"/>
          <w:b/>
          <w:bCs/>
          <w:sz w:val="22"/>
          <w:szCs w:val="22"/>
        </w:rPr>
      </w:pPr>
      <w:r w:rsidRPr="00B0677F">
        <w:rPr>
          <w:rFonts w:ascii="Arial" w:hAnsi="Arial" w:cs="Arial"/>
          <w:b/>
          <w:bCs/>
          <w:sz w:val="22"/>
          <w:szCs w:val="22"/>
        </w:rPr>
        <w:t xml:space="preserve">BGH </w:t>
      </w:r>
      <w:r w:rsidR="00EC410A" w:rsidRPr="00EC410A">
        <w:rPr>
          <w:rFonts w:ascii="Arial" w:hAnsi="Arial" w:cs="Arial"/>
          <w:b/>
          <w:bCs/>
          <w:sz w:val="22"/>
          <w:szCs w:val="22"/>
        </w:rPr>
        <w:t>zur Erstattung des Reisepreises nach Änderung der Reiseleistung durch Reiseveranstalter</w:t>
      </w:r>
    </w:p>
    <w:p w:rsidR="005B15A9" w:rsidRDefault="005B15A9" w:rsidP="005B15A9">
      <w:pPr>
        <w:spacing w:line="360" w:lineRule="auto"/>
        <w:jc w:val="both"/>
        <w:outlineLvl w:val="2"/>
        <w:rPr>
          <w:rFonts w:ascii="Arial" w:hAnsi="Arial" w:cs="Arial"/>
          <w:b/>
          <w:bCs/>
          <w:sz w:val="22"/>
          <w:szCs w:val="22"/>
        </w:rPr>
      </w:pPr>
    </w:p>
    <w:p w:rsidR="005B15A9" w:rsidRPr="005B15A9" w:rsidRDefault="005B15A9" w:rsidP="005B15A9">
      <w:pPr>
        <w:spacing w:line="360" w:lineRule="auto"/>
        <w:jc w:val="both"/>
        <w:rPr>
          <w:rFonts w:ascii="Arial" w:hAnsi="Arial" w:cs="Arial"/>
          <w:sz w:val="22"/>
          <w:szCs w:val="20"/>
          <w:lang w:eastAsia="en-US"/>
        </w:rPr>
      </w:pPr>
      <w:r w:rsidRPr="005B15A9">
        <w:rPr>
          <w:rFonts w:ascii="Arial" w:hAnsi="Arial" w:cs="Arial"/>
          <w:sz w:val="22"/>
          <w:szCs w:val="20"/>
          <w:lang w:eastAsia="en-US"/>
        </w:rPr>
        <w:t xml:space="preserve">ein Artikel von Rechtsanwalt </w:t>
      </w:r>
      <w:r w:rsidRPr="005B15A9">
        <w:rPr>
          <w:rFonts w:ascii="Arial" w:hAnsi="Arial" w:cs="Arial"/>
          <w:sz w:val="22"/>
          <w:szCs w:val="22"/>
        </w:rPr>
        <w:t xml:space="preserve">Jens Klarmann </w:t>
      </w:r>
      <w:r w:rsidRPr="005B15A9">
        <w:rPr>
          <w:rFonts w:ascii="Arial" w:hAnsi="Arial" w:cs="Arial"/>
          <w:sz w:val="22"/>
          <w:szCs w:val="20"/>
          <w:lang w:eastAsia="en-US"/>
        </w:rPr>
        <w:t>Fachanwalt für Arbeitsrecht, Kiel</w:t>
      </w:r>
    </w:p>
    <w:p w:rsidR="005B15A9" w:rsidRPr="00B0677F" w:rsidRDefault="005B15A9" w:rsidP="005B15A9">
      <w:pPr>
        <w:spacing w:line="360" w:lineRule="auto"/>
        <w:jc w:val="both"/>
        <w:outlineLvl w:val="2"/>
        <w:rPr>
          <w:rFonts w:ascii="Arial" w:hAnsi="Arial" w:cs="Arial"/>
          <w:b/>
          <w:bCs/>
          <w:sz w:val="22"/>
          <w:szCs w:val="22"/>
        </w:rPr>
      </w:pPr>
    </w:p>
    <w:p w:rsidR="00AA0364" w:rsidRDefault="00B0677F" w:rsidP="005B15A9">
      <w:pPr>
        <w:spacing w:line="360" w:lineRule="auto"/>
        <w:jc w:val="both"/>
        <w:outlineLvl w:val="2"/>
        <w:rPr>
          <w:rFonts w:ascii="Arial" w:hAnsi="Arial" w:cs="Arial"/>
          <w:b/>
          <w:bCs/>
          <w:sz w:val="22"/>
          <w:szCs w:val="22"/>
        </w:rPr>
      </w:pPr>
      <w:r w:rsidRPr="00B0677F">
        <w:rPr>
          <w:rFonts w:ascii="Arial" w:hAnsi="Arial" w:cs="Arial"/>
          <w:b/>
          <w:sz w:val="22"/>
          <w:szCs w:val="22"/>
        </w:rPr>
        <w:t xml:space="preserve">Der Bundesgerichtshof hat sich in einer Entscheidung </w:t>
      </w:r>
      <w:r w:rsidR="00EC410A" w:rsidRPr="00EC410A">
        <w:rPr>
          <w:rFonts w:ascii="Arial" w:hAnsi="Arial" w:cs="Arial"/>
          <w:b/>
          <w:bCs/>
          <w:sz w:val="22"/>
          <w:szCs w:val="22"/>
        </w:rPr>
        <w:t>zur Erstattung des Reisepreises nach Änderung der Reiseleistung durch Reiseveranstalter</w:t>
      </w:r>
      <w:r w:rsidR="00EC410A">
        <w:rPr>
          <w:rFonts w:ascii="Arial" w:hAnsi="Arial" w:cs="Arial"/>
          <w:b/>
          <w:bCs/>
          <w:sz w:val="22"/>
          <w:szCs w:val="22"/>
        </w:rPr>
        <w:t xml:space="preserve"> befasst.</w:t>
      </w:r>
    </w:p>
    <w:p w:rsidR="005B15A9" w:rsidRPr="005A0C88" w:rsidRDefault="005B15A9" w:rsidP="005B15A9">
      <w:pPr>
        <w:spacing w:line="360" w:lineRule="auto"/>
        <w:jc w:val="both"/>
        <w:outlineLvl w:val="2"/>
        <w:rPr>
          <w:rFonts w:ascii="Arial" w:hAnsi="Arial" w:cs="Arial"/>
          <w:b/>
          <w:sz w:val="22"/>
          <w:szCs w:val="22"/>
        </w:rPr>
      </w:pPr>
    </w:p>
    <w:p w:rsidR="00C10734" w:rsidRDefault="0088676E" w:rsidP="005B15A9">
      <w:pPr>
        <w:pStyle w:val="StandardWeb"/>
        <w:spacing w:before="0" w:beforeAutospacing="0" w:after="0" w:afterAutospacing="0" w:line="360" w:lineRule="auto"/>
        <w:jc w:val="both"/>
        <w:rPr>
          <w:rFonts w:ascii="Arial" w:hAnsi="Arial" w:cs="Arial"/>
          <w:bCs/>
          <w:sz w:val="22"/>
          <w:szCs w:val="22"/>
        </w:rPr>
      </w:pPr>
      <w:r w:rsidRPr="005A0C88">
        <w:rPr>
          <w:rFonts w:ascii="Arial" w:hAnsi="Arial" w:cs="Arial"/>
          <w:sz w:val="22"/>
          <w:szCs w:val="22"/>
        </w:rPr>
        <w:t xml:space="preserve">Darauf verweist der Kieler Rechtsanwalt </w:t>
      </w:r>
      <w:r w:rsidR="00A00F16" w:rsidRPr="005A0C88">
        <w:rPr>
          <w:rFonts w:ascii="Arial" w:hAnsi="Arial" w:cs="Arial"/>
          <w:sz w:val="22"/>
          <w:szCs w:val="22"/>
        </w:rPr>
        <w:t xml:space="preserve">Jens Klarmann, Landesregionalleiter „Schleswig-Holstein“ der </w:t>
      </w:r>
      <w:r w:rsidR="00A00F16" w:rsidRPr="005A0C88">
        <w:rPr>
          <w:rFonts w:ascii="Arial" w:hAnsi="Arial" w:cs="Arial"/>
          <w:bCs/>
          <w:sz w:val="22"/>
          <w:szCs w:val="22"/>
        </w:rPr>
        <w:t xml:space="preserve">DASV Deutsche Anwalts- und Steuerberatervereinigung für die mittelständische Wirtschaft e. V. mit Sitz in Kiel, </w:t>
      </w:r>
      <w:r w:rsidR="00A00F16" w:rsidRPr="005A0C88">
        <w:rPr>
          <w:rFonts w:ascii="Arial" w:hAnsi="Arial" w:cs="Arial"/>
          <w:sz w:val="22"/>
          <w:szCs w:val="22"/>
        </w:rPr>
        <w:t>unter Hinweis auf die Mitteilung des</w:t>
      </w:r>
      <w:r w:rsidR="00625D5B" w:rsidRPr="00625D5B">
        <w:rPr>
          <w:rFonts w:ascii="Arial" w:hAnsi="Arial" w:cs="Arial"/>
          <w:b/>
          <w:bCs/>
          <w:sz w:val="22"/>
          <w:szCs w:val="22"/>
        </w:rPr>
        <w:t xml:space="preserve"> </w:t>
      </w:r>
      <w:r w:rsidR="00B0677F" w:rsidRPr="00EC410A">
        <w:rPr>
          <w:rFonts w:ascii="Arial" w:hAnsi="Arial" w:cs="Arial"/>
          <w:bCs/>
          <w:sz w:val="22"/>
          <w:szCs w:val="22"/>
        </w:rPr>
        <w:t>Bundesgerichtshofs (BGH</w:t>
      </w:r>
      <w:r w:rsidR="00FE1823" w:rsidRPr="00EC410A">
        <w:rPr>
          <w:rFonts w:ascii="Arial" w:hAnsi="Arial" w:cs="Arial"/>
          <w:sz w:val="22"/>
          <w:szCs w:val="22"/>
        </w:rPr>
        <w:t xml:space="preserve">) </w:t>
      </w:r>
      <w:r w:rsidR="001B2248" w:rsidRPr="00EC410A">
        <w:rPr>
          <w:rFonts w:ascii="Arial" w:hAnsi="Arial" w:cs="Arial"/>
          <w:sz w:val="22"/>
          <w:szCs w:val="22"/>
        </w:rPr>
        <w:t xml:space="preserve">vom </w:t>
      </w:r>
      <w:r w:rsidR="00EC410A" w:rsidRPr="00EC410A">
        <w:rPr>
          <w:rFonts w:ascii="Arial" w:hAnsi="Arial" w:cs="Arial"/>
          <w:sz w:val="22"/>
          <w:szCs w:val="22"/>
        </w:rPr>
        <w:t>16</w:t>
      </w:r>
      <w:r w:rsidR="00FF0429" w:rsidRPr="00EC410A">
        <w:rPr>
          <w:rFonts w:ascii="Arial" w:hAnsi="Arial" w:cs="Arial"/>
          <w:sz w:val="22"/>
          <w:szCs w:val="22"/>
        </w:rPr>
        <w:t>.0</w:t>
      </w:r>
      <w:r w:rsidR="00EC410A" w:rsidRPr="00EC410A">
        <w:rPr>
          <w:rFonts w:ascii="Arial" w:hAnsi="Arial" w:cs="Arial"/>
          <w:sz w:val="22"/>
          <w:szCs w:val="22"/>
        </w:rPr>
        <w:t>1.2018</w:t>
      </w:r>
      <w:r w:rsidR="00FF0429" w:rsidRPr="00EC410A">
        <w:rPr>
          <w:rFonts w:ascii="Arial" w:hAnsi="Arial" w:cs="Arial"/>
          <w:sz w:val="22"/>
          <w:szCs w:val="22"/>
        </w:rPr>
        <w:t xml:space="preserve"> zu seinem </w:t>
      </w:r>
      <w:r w:rsidR="00B0677F" w:rsidRPr="00EC410A">
        <w:rPr>
          <w:rFonts w:ascii="Arial" w:hAnsi="Arial" w:cs="Arial"/>
          <w:sz w:val="22"/>
          <w:szCs w:val="22"/>
        </w:rPr>
        <w:t>Urteil vom selben Tage, Az.</w:t>
      </w:r>
      <w:r w:rsidR="00EC410A" w:rsidRPr="00EC410A">
        <w:rPr>
          <w:bCs/>
        </w:rPr>
        <w:t xml:space="preserve"> </w:t>
      </w:r>
      <w:r w:rsidR="00EC410A" w:rsidRPr="00EC410A">
        <w:rPr>
          <w:rFonts w:ascii="Arial" w:hAnsi="Arial" w:cs="Arial"/>
          <w:bCs/>
          <w:sz w:val="22"/>
          <w:szCs w:val="22"/>
        </w:rPr>
        <w:t>X ZR 44/17.</w:t>
      </w:r>
    </w:p>
    <w:p w:rsidR="005B15A9" w:rsidRPr="005A0C88"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Pr="00EC410A" w:rsidRDefault="00EC410A" w:rsidP="005B15A9">
      <w:pPr>
        <w:pStyle w:val="StandardWeb"/>
        <w:numPr>
          <w:ilvl w:val="0"/>
          <w:numId w:val="13"/>
        </w:numPr>
        <w:spacing w:before="0" w:beforeAutospacing="0" w:after="0" w:afterAutospacing="0" w:line="360" w:lineRule="auto"/>
        <w:jc w:val="both"/>
        <w:rPr>
          <w:rFonts w:ascii="Arial" w:hAnsi="Arial" w:cs="Arial"/>
          <w:bCs/>
          <w:sz w:val="22"/>
          <w:szCs w:val="22"/>
        </w:rPr>
      </w:pPr>
      <w:r w:rsidRPr="00EC410A">
        <w:rPr>
          <w:rFonts w:ascii="Arial" w:hAnsi="Arial" w:cs="Arial"/>
          <w:b/>
          <w:bCs/>
          <w:sz w:val="22"/>
          <w:szCs w:val="22"/>
        </w:rPr>
        <w:t>Sachverhalt</w:t>
      </w:r>
      <w:r w:rsidRPr="00EC410A">
        <w:rPr>
          <w:rFonts w:ascii="Arial" w:hAnsi="Arial" w:cs="Arial"/>
          <w:bCs/>
          <w:sz w:val="22"/>
          <w:szCs w:val="22"/>
        </w:rPr>
        <w:t xml:space="preserve">: </w:t>
      </w: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t xml:space="preserve">Die Kläger verlangen von dem beklagten Reiseveranstalter Erstattung des Reisepreises nach erklärtem Rücktritt. </w:t>
      </w: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t xml:space="preserve">Die Kläger buchten bei der Beklagten für den Zeitraum vom 30.  August bis 13.  September 2015 eine China-Rundreise. Nach dem Reiseverlauf waren für die dreitägige Dauer des Aufenthalts in Peking verschiedene Besichtigungen vorgesehen. Eine Woche vor der geplanten Abreise teilte die Beklagte den Klägern per Email mit, dass aufgrund einer Militärparade im September 2015 die Verbotene Stadt und der Platz des Himmlischen Friedens in Peking nicht besichtigt werden könnten. Stattdessen wurde ein Besuch des Yonghe-Tempels angeboten. Die Kläger erklärten daraufhin den Rücktritt vom Reisevertrag. Sie haben die Rückzahlung des Reisepreises in Höhe von 3.298  €, Ersatz nutzloser Aufwendungen für Impfungen und Visa und die Erstattung vorgerichtlicher Rechtsanwaltskosten geltend gemacht. </w:t>
      </w:r>
    </w:p>
    <w:p w:rsidR="005B15A9" w:rsidRDefault="005B15A9" w:rsidP="005B15A9">
      <w:pPr>
        <w:pStyle w:val="StandardWeb"/>
        <w:spacing w:before="0" w:beforeAutospacing="0" w:after="0" w:afterAutospacing="0" w:line="360" w:lineRule="auto"/>
        <w:jc w:val="both"/>
        <w:rPr>
          <w:rFonts w:ascii="Arial" w:hAnsi="Arial" w:cs="Arial"/>
          <w:bCs/>
          <w:sz w:val="22"/>
          <w:szCs w:val="22"/>
        </w:rPr>
      </w:pPr>
    </w:p>
    <w:p w:rsidR="005B15A9" w:rsidRDefault="005B15A9" w:rsidP="005B15A9">
      <w:pPr>
        <w:pStyle w:val="StandardWeb"/>
        <w:spacing w:before="0" w:beforeAutospacing="0" w:after="0" w:afterAutospacing="0" w:line="360" w:lineRule="auto"/>
        <w:jc w:val="both"/>
        <w:rPr>
          <w:rFonts w:ascii="Arial" w:hAnsi="Arial" w:cs="Arial"/>
          <w:bCs/>
          <w:sz w:val="22"/>
          <w:szCs w:val="22"/>
        </w:rPr>
      </w:pPr>
    </w:p>
    <w:p w:rsidR="005B15A9" w:rsidRDefault="005B15A9" w:rsidP="005B15A9">
      <w:pPr>
        <w:pStyle w:val="StandardWeb"/>
        <w:spacing w:before="0" w:beforeAutospacing="0" w:after="0" w:afterAutospacing="0" w:line="360" w:lineRule="auto"/>
        <w:jc w:val="both"/>
        <w:rPr>
          <w:rFonts w:ascii="Arial" w:hAnsi="Arial" w:cs="Arial"/>
          <w:bCs/>
          <w:sz w:val="22"/>
          <w:szCs w:val="22"/>
        </w:rPr>
      </w:pP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Pr="00EC410A" w:rsidRDefault="00EC410A" w:rsidP="005B15A9">
      <w:pPr>
        <w:pStyle w:val="StandardWeb"/>
        <w:numPr>
          <w:ilvl w:val="0"/>
          <w:numId w:val="13"/>
        </w:numPr>
        <w:spacing w:before="0" w:beforeAutospacing="0" w:after="0" w:afterAutospacing="0" w:line="360" w:lineRule="auto"/>
        <w:jc w:val="both"/>
        <w:rPr>
          <w:rFonts w:ascii="Arial" w:hAnsi="Arial" w:cs="Arial"/>
          <w:bCs/>
          <w:sz w:val="22"/>
          <w:szCs w:val="22"/>
        </w:rPr>
      </w:pPr>
      <w:r w:rsidRPr="00EC410A">
        <w:rPr>
          <w:rFonts w:ascii="Arial" w:hAnsi="Arial" w:cs="Arial"/>
          <w:b/>
          <w:bCs/>
          <w:sz w:val="22"/>
          <w:szCs w:val="22"/>
        </w:rPr>
        <w:t xml:space="preserve">Bisheriger Prozessverlauf: </w:t>
      </w: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lastRenderedPageBreak/>
        <w:t xml:space="preserve">Das Amtsgericht hat der Klage stattgegeben. Auf die Berufung der Beklagten hat das Landgericht die Verurteilung zur Erstattung des Reisepreises bestätigt; im Übrigen hat es die Klage abgewiesen. </w:t>
      </w: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Pr="00EC410A" w:rsidRDefault="00EC410A" w:rsidP="005B15A9">
      <w:pPr>
        <w:pStyle w:val="StandardWeb"/>
        <w:numPr>
          <w:ilvl w:val="0"/>
          <w:numId w:val="13"/>
        </w:numPr>
        <w:spacing w:before="0" w:beforeAutospacing="0" w:after="0" w:afterAutospacing="0" w:line="360" w:lineRule="auto"/>
        <w:jc w:val="both"/>
        <w:rPr>
          <w:rFonts w:ascii="Arial" w:hAnsi="Arial" w:cs="Arial"/>
          <w:bCs/>
          <w:sz w:val="22"/>
          <w:szCs w:val="22"/>
        </w:rPr>
      </w:pPr>
      <w:r w:rsidRPr="00EC410A">
        <w:rPr>
          <w:rFonts w:ascii="Arial" w:hAnsi="Arial" w:cs="Arial"/>
          <w:b/>
          <w:bCs/>
          <w:sz w:val="22"/>
          <w:szCs w:val="22"/>
        </w:rPr>
        <w:t>Entscheidung des Bundesgerichtshofs</w:t>
      </w:r>
      <w:r w:rsidRPr="00EC410A">
        <w:rPr>
          <w:rFonts w:ascii="Arial" w:hAnsi="Arial" w:cs="Arial"/>
          <w:bCs/>
          <w:sz w:val="22"/>
          <w:szCs w:val="22"/>
        </w:rPr>
        <w:t xml:space="preserve">: </w:t>
      </w: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t xml:space="preserve">Die Revision der Beklagten ist nach dem Urteil des für das Reiserecht zuständigen X. Zivilsenats unbegründet. Das Landgericht hat zu Recht ein Rücktrittsrecht der Kläger bejaht. Der Reisende kann nach § 651a Abs. 5 Satz 2 BGB bei einer Erhöhung des Reisepreises um mehr als 5 % oder bei einer – im Streitfall zu bejahenden – erheblichen Änderung einer wesentlichen Reiseleistung vom Reisevertrag zurücktreten. </w:t>
      </w: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t xml:space="preserve">Abgesehen von geringfügigen vom Reisenden hinzunehmenden Abweichungen ist eine nachträgliche Leistungsänderung nur zulässig, wenn der Reiseveranstalter sich diese im Reisevertrag rechtswirksam vorbehalten hat, wofür regelmäßig nur eine entsprechende Klausel in den allgemeinen Reisebedingungen des Veranstalters in Betracht kommt. Im Streitfall fehlt es an einem wirksamen Vorbehalt, da die Änderungsklausel in den allgemeinen Reisebedingungen des beklagten Reiseveranstalters unwirksam ist. Der Reiseveranstalter kann sich nach § 308 Nr. 4 BGB nur solche Leistungsänderungen vorbehalten, die unter Berücksichtigung der Interessen des Reiseveranstalters für den Reisenden zumutbar sind. Zumutbar sind nur Änderungen aufgrund von Umständen, die nach Vertragsschluss eintreten und für den Reiseveranstalter bei Vertragsschluss auch nicht vorhersehbar sind. Außerdem dürfen sie den Charakter der Reise nicht verändern. Beide Schranken kommen in der Klausel nicht zum Ausdruck, die den Ersatz nicht mehr möglicher Reiseleistungen durch vergleichbare andere zulassen. </w:t>
      </w: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EC410A" w:rsidRDefault="00EC410A" w:rsidP="005B15A9">
      <w:pPr>
        <w:pStyle w:val="StandardWeb"/>
        <w:spacing w:before="0" w:beforeAutospacing="0" w:after="0" w:afterAutospacing="0" w:line="360" w:lineRule="auto"/>
        <w:jc w:val="both"/>
        <w:rPr>
          <w:rFonts w:ascii="Arial" w:hAnsi="Arial" w:cs="Arial"/>
          <w:bCs/>
          <w:sz w:val="22"/>
          <w:szCs w:val="22"/>
        </w:rPr>
      </w:pPr>
      <w:r w:rsidRPr="00EC410A">
        <w:rPr>
          <w:rFonts w:ascii="Arial" w:hAnsi="Arial" w:cs="Arial"/>
          <w:bCs/>
          <w:sz w:val="22"/>
          <w:szCs w:val="22"/>
        </w:rPr>
        <w:t xml:space="preserve">Jedenfalls unter Berücksichtigung der fehlenden vertraglichen Grundlage für Leistungsänderungen liegt im Streitfall eine erhebliche Änderung einer wesentlichen Reiseleistung vor. Wenn sie sich mangels vertraglicher Grundlage zugleich als Mangel der Reise darstellt, kann die Änderung einer wesentlichen Reiseleistung schon dann als erheblich anzusehen sein, wenn sie das Interesse des Reisenden daran, dass die Reise wie vereinbart erbracht wird, mehr als geringfügig beeinträchtigt. Der Besuch der Verbotenen Stadt und des Platzes des Himmlischen Friedens als einer der bekanntesten Sehenswürdigkeiten Pekings und Chinas stellte bereits für sich genommen eine wesentliche Reiseleistung dar. Sie wurde durch den Wegfall dieser Programmpunkte und ihren Ersatz durch den Besuch eines wenn auch bekannten Tempels mehr als nur geringfügig beeinträchtigt. </w:t>
      </w:r>
    </w:p>
    <w:p w:rsidR="005B15A9" w:rsidRPr="00EC410A" w:rsidRDefault="005B15A9" w:rsidP="005B15A9">
      <w:pPr>
        <w:pStyle w:val="StandardWeb"/>
        <w:spacing w:before="0" w:beforeAutospacing="0" w:after="0" w:afterAutospacing="0" w:line="360" w:lineRule="auto"/>
        <w:jc w:val="both"/>
        <w:rPr>
          <w:rFonts w:ascii="Arial" w:hAnsi="Arial" w:cs="Arial"/>
          <w:bCs/>
          <w:sz w:val="22"/>
          <w:szCs w:val="22"/>
        </w:rPr>
      </w:pPr>
    </w:p>
    <w:p w:rsidR="00847385" w:rsidRDefault="00944352" w:rsidP="005B15A9">
      <w:pPr>
        <w:pStyle w:val="StandardWeb"/>
        <w:spacing w:before="0" w:beforeAutospacing="0" w:after="0" w:afterAutospacing="0" w:line="360" w:lineRule="auto"/>
        <w:jc w:val="both"/>
        <w:rPr>
          <w:rFonts w:ascii="Arial" w:hAnsi="Arial" w:cs="Arial"/>
          <w:sz w:val="22"/>
          <w:szCs w:val="22"/>
        </w:rPr>
      </w:pPr>
      <w:r w:rsidRPr="005A0C88">
        <w:rPr>
          <w:rFonts w:ascii="Arial" w:hAnsi="Arial" w:cs="Arial"/>
          <w:bCs/>
          <w:sz w:val="22"/>
          <w:szCs w:val="22"/>
        </w:rPr>
        <w:t xml:space="preserve">Klarmann </w:t>
      </w:r>
      <w:r w:rsidR="00D37DE6" w:rsidRPr="005A0C88">
        <w:rPr>
          <w:rFonts w:ascii="Arial" w:hAnsi="Arial" w:cs="Arial"/>
          <w:bCs/>
          <w:sz w:val="22"/>
          <w:szCs w:val="22"/>
        </w:rPr>
        <w:t xml:space="preserve">empfahl daher, </w:t>
      </w:r>
      <w:r w:rsidR="000379E1" w:rsidRPr="005A0C88">
        <w:rPr>
          <w:rFonts w:ascii="Arial" w:hAnsi="Arial" w:cs="Arial"/>
          <w:bCs/>
          <w:sz w:val="22"/>
          <w:szCs w:val="22"/>
        </w:rPr>
        <w:t xml:space="preserve">dies </w:t>
      </w:r>
      <w:r w:rsidR="000C1216" w:rsidRPr="005A0C88">
        <w:rPr>
          <w:rFonts w:ascii="Arial" w:hAnsi="Arial" w:cs="Arial"/>
          <w:bCs/>
          <w:sz w:val="22"/>
          <w:szCs w:val="22"/>
        </w:rPr>
        <w:t xml:space="preserve">zu beachten und bei Fragen </w:t>
      </w:r>
      <w:r w:rsidR="00847385" w:rsidRPr="005A0C88">
        <w:rPr>
          <w:rFonts w:ascii="Arial" w:hAnsi="Arial" w:cs="Arial"/>
          <w:sz w:val="22"/>
          <w:szCs w:val="22"/>
        </w:rPr>
        <w:t>auf jeden Fall Rechtsrat einzuholen</w:t>
      </w:r>
      <w:r w:rsidR="000C1216" w:rsidRPr="005A0C88">
        <w:rPr>
          <w:rFonts w:ascii="Arial" w:hAnsi="Arial" w:cs="Arial"/>
          <w:sz w:val="22"/>
          <w:szCs w:val="22"/>
        </w:rPr>
        <w:t xml:space="preserve">, wobei er </w:t>
      </w:r>
      <w:r w:rsidR="00847385" w:rsidRPr="005A0C88">
        <w:rPr>
          <w:rFonts w:ascii="Arial" w:hAnsi="Arial" w:cs="Arial"/>
          <w:sz w:val="22"/>
          <w:szCs w:val="22"/>
        </w:rPr>
        <w:t>in diesem Zusammenhang u. a. auch auf die DASV Deutsche Anwalts- und Steuerberatervereinigung für die mittelständische Wirtschaft e. V. – www.mittelstands-anwaelte.de  -</w:t>
      </w:r>
      <w:r w:rsidR="000C1216" w:rsidRPr="005A0C88">
        <w:rPr>
          <w:rFonts w:ascii="Arial" w:hAnsi="Arial" w:cs="Arial"/>
          <w:sz w:val="22"/>
          <w:szCs w:val="22"/>
        </w:rPr>
        <w:t xml:space="preserve"> verwies.</w:t>
      </w:r>
    </w:p>
    <w:p w:rsidR="005B15A9" w:rsidRPr="00E8688D" w:rsidRDefault="005B15A9" w:rsidP="005B15A9">
      <w:pPr>
        <w:pStyle w:val="StandardWeb"/>
        <w:spacing w:before="0" w:beforeAutospacing="0" w:after="0" w:afterAutospacing="0" w:line="360" w:lineRule="auto"/>
        <w:jc w:val="both"/>
        <w:rPr>
          <w:rFonts w:ascii="Arial" w:hAnsi="Arial" w:cs="Arial"/>
          <w:bCs/>
          <w:sz w:val="22"/>
          <w:szCs w:val="22"/>
        </w:rPr>
      </w:pPr>
    </w:p>
    <w:p w:rsidR="00820D68" w:rsidRDefault="00820D68" w:rsidP="00820D68">
      <w:pPr>
        <w:jc w:val="both"/>
        <w:rPr>
          <w:rFonts w:ascii="Arial" w:hAnsi="Arial" w:cs="Arial"/>
          <w:sz w:val="22"/>
          <w:szCs w:val="22"/>
        </w:rPr>
      </w:pP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Der Autor ist Mitglied der Deutschen Anwalts- und Steuerberatervereinigung für die mittelständische Wirtschaft e.V.</w:t>
      </w:r>
    </w:p>
    <w:p w:rsidR="005B15A9" w:rsidRPr="005B15A9" w:rsidRDefault="005B15A9" w:rsidP="005B15A9">
      <w:pPr>
        <w:tabs>
          <w:tab w:val="left" w:pos="1170"/>
        </w:tabs>
        <w:jc w:val="both"/>
        <w:rPr>
          <w:rFonts w:ascii="Arial" w:hAnsi="Arial" w:cs="Arial"/>
          <w:sz w:val="20"/>
          <w:szCs w:val="20"/>
          <w:lang w:eastAsia="en-US"/>
        </w:rPr>
      </w:pPr>
      <w:r w:rsidRPr="005B15A9">
        <w:rPr>
          <w:rFonts w:ascii="Arial" w:hAnsi="Arial" w:cs="Arial"/>
          <w:sz w:val="20"/>
          <w:szCs w:val="20"/>
          <w:lang w:eastAsia="en-US"/>
        </w:rPr>
        <w:tab/>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Für Rückfragen steht Ihnen zur Verfügung:</w:t>
      </w:r>
    </w:p>
    <w:p w:rsidR="005B15A9" w:rsidRPr="005B15A9" w:rsidRDefault="005B15A9" w:rsidP="005B15A9">
      <w:pPr>
        <w:jc w:val="both"/>
        <w:rPr>
          <w:rFonts w:ascii="Arial" w:hAnsi="Arial" w:cs="Arial"/>
          <w:sz w:val="22"/>
          <w:szCs w:val="20"/>
          <w:lang w:eastAsia="en-US"/>
        </w:rPr>
      </w:pP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Jens Klarmann</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Rechtsanwalt</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Fachanwalt für Arbeitsrecht</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DASV Landesregionalleiter „Schleswig-Holstein“</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 xml:space="preserve">Passau, Niemeyer &amp; Collegen </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Walkerdamm 1</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24103 Kiel</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Tel:  0431 – 974 300</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Fax: 0431 – 974 3099</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 xml:space="preserve">Email: j.klarmann@pani-c.de </w:t>
      </w:r>
    </w:p>
    <w:p w:rsidR="005B15A9" w:rsidRPr="005B15A9" w:rsidRDefault="005B15A9" w:rsidP="005B15A9">
      <w:pPr>
        <w:jc w:val="both"/>
        <w:rPr>
          <w:rFonts w:ascii="Arial" w:hAnsi="Arial" w:cs="Arial"/>
          <w:sz w:val="20"/>
          <w:szCs w:val="20"/>
          <w:lang w:eastAsia="en-US"/>
        </w:rPr>
      </w:pPr>
      <w:r w:rsidRPr="005B15A9">
        <w:rPr>
          <w:rFonts w:ascii="Arial" w:hAnsi="Arial" w:cs="Arial"/>
          <w:sz w:val="20"/>
          <w:szCs w:val="20"/>
          <w:lang w:eastAsia="en-US"/>
        </w:rPr>
        <w:t>www.pani-c.de</w:t>
      </w:r>
    </w:p>
    <w:p w:rsidR="005B15A9" w:rsidRPr="005B15A9" w:rsidRDefault="005B15A9" w:rsidP="005B15A9">
      <w:pPr>
        <w:spacing w:line="360" w:lineRule="auto"/>
        <w:jc w:val="both"/>
        <w:rPr>
          <w:rFonts w:ascii="Arial" w:hAnsi="Arial" w:cs="Arial"/>
          <w:sz w:val="22"/>
          <w:szCs w:val="22"/>
          <w:lang w:eastAsia="en-US"/>
        </w:rPr>
      </w:pPr>
    </w:p>
    <w:p w:rsidR="00AA205D" w:rsidRPr="00381D21" w:rsidRDefault="00AA205D" w:rsidP="005B15A9">
      <w:pPr>
        <w:spacing w:line="360" w:lineRule="auto"/>
        <w:jc w:val="both"/>
        <w:rPr>
          <w:rFonts w:ascii="Arial" w:hAnsi="Arial" w:cs="Arial"/>
          <w:sz w:val="22"/>
          <w:szCs w:val="22"/>
        </w:rPr>
      </w:pPr>
    </w:p>
    <w:sectPr w:rsidR="00AA205D" w:rsidRPr="00381D21">
      <w:headerReference w:type="default" r:id="rId7"/>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34" w:rsidRDefault="002E5A34" w:rsidP="00146DE6">
      <w:r>
        <w:separator/>
      </w:r>
    </w:p>
  </w:endnote>
  <w:endnote w:type="continuationSeparator" w:id="0">
    <w:p w:rsidR="002E5A34" w:rsidRDefault="002E5A34"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34" w:rsidRDefault="002E5A34" w:rsidP="00146DE6">
      <w:r>
        <w:separator/>
      </w:r>
    </w:p>
  </w:footnote>
  <w:footnote w:type="continuationSeparator" w:id="0">
    <w:p w:rsidR="002E5A34" w:rsidRDefault="002E5A34" w:rsidP="0014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A9" w:rsidRPr="005B15A9" w:rsidRDefault="00493235" w:rsidP="005B15A9">
    <w:pPr>
      <w:tabs>
        <w:tab w:val="center" w:pos="4819"/>
        <w:tab w:val="right" w:pos="9071"/>
      </w:tabs>
      <w:jc w:val="center"/>
      <w:rPr>
        <w:rFonts w:ascii="Arial" w:hAnsi="Arial" w:cs="Arial"/>
        <w:szCs w:val="20"/>
        <w:lang w:val="en-US"/>
      </w:rPr>
    </w:pPr>
    <w:r>
      <w:rPr>
        <w:rFonts w:ascii="Arial" w:hAnsi="Arial" w:cs="Arial"/>
        <w:b/>
        <w:bCs/>
        <w:sz w:val="28"/>
        <w:szCs w:val="28"/>
        <w:lang w:val="en-US"/>
      </w:rPr>
      <w:t>mittelstands</w:t>
    </w:r>
    <w:r w:rsidR="005B15A9" w:rsidRPr="005B15A9">
      <w:rPr>
        <w:rFonts w:ascii="Arial" w:hAnsi="Arial" w:cs="Arial"/>
        <w:b/>
        <w:bCs/>
        <w:sz w:val="28"/>
        <w:szCs w:val="28"/>
        <w:lang w:val="en-US"/>
      </w:rPr>
      <w:t xml:space="preserve">depesche </w:t>
    </w:r>
    <w:r w:rsidR="005B15A9">
      <w:rPr>
        <w:rFonts w:ascii="Arial" w:hAnsi="Arial" w:cs="Arial"/>
        <w:b/>
        <w:bCs/>
        <w:sz w:val="28"/>
        <w:szCs w:val="28"/>
        <w:lang w:val="en-US"/>
      </w:rPr>
      <w:t>01</w:t>
    </w:r>
    <w:r w:rsidR="005B15A9" w:rsidRPr="005B15A9">
      <w:rPr>
        <w:rFonts w:ascii="Arial" w:hAnsi="Arial" w:cs="Arial"/>
        <w:b/>
        <w:bCs/>
        <w:sz w:val="28"/>
        <w:szCs w:val="28"/>
        <w:lang w:val="en-US"/>
      </w:rPr>
      <w:t>-201</w:t>
    </w:r>
    <w:r w:rsidR="005B15A9">
      <w:rPr>
        <w:rFonts w:ascii="Arial" w:hAnsi="Arial" w:cs="Arial"/>
        <w:b/>
        <w:bCs/>
        <w:sz w:val="28"/>
        <w:szCs w:val="28"/>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0F2"/>
    <w:multiLevelType w:val="hybridMultilevel"/>
    <w:tmpl w:val="B4A4AE50"/>
    <w:lvl w:ilvl="0" w:tplc="E618C0C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E6A3E"/>
    <w:multiLevelType w:val="hybridMultilevel"/>
    <w:tmpl w:val="6BF06696"/>
    <w:lvl w:ilvl="0" w:tplc="8E60959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4"/>
  </w:num>
  <w:num w:numId="6">
    <w:abstractNumId w:val="9"/>
  </w:num>
  <w:num w:numId="7">
    <w:abstractNumId w:val="3"/>
  </w:num>
  <w:num w:numId="8">
    <w:abstractNumId w:val="10"/>
  </w:num>
  <w:num w:numId="9">
    <w:abstractNumId w:val="11"/>
  </w:num>
  <w:num w:numId="10">
    <w:abstractNumId w:val="2"/>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5739"/>
    <w:rsid w:val="000104E3"/>
    <w:rsid w:val="000175E5"/>
    <w:rsid w:val="00024BB7"/>
    <w:rsid w:val="000259CD"/>
    <w:rsid w:val="00025A9C"/>
    <w:rsid w:val="00027B67"/>
    <w:rsid w:val="00030915"/>
    <w:rsid w:val="000379E1"/>
    <w:rsid w:val="000425AA"/>
    <w:rsid w:val="00063F62"/>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E1C07"/>
    <w:rsid w:val="000E3F2A"/>
    <w:rsid w:val="000E6183"/>
    <w:rsid w:val="000F2804"/>
    <w:rsid w:val="00101CA6"/>
    <w:rsid w:val="00103864"/>
    <w:rsid w:val="001049EF"/>
    <w:rsid w:val="00104E9F"/>
    <w:rsid w:val="00105B0A"/>
    <w:rsid w:val="0010608B"/>
    <w:rsid w:val="001128B4"/>
    <w:rsid w:val="001142F7"/>
    <w:rsid w:val="0012097C"/>
    <w:rsid w:val="00120D92"/>
    <w:rsid w:val="00121307"/>
    <w:rsid w:val="001219D6"/>
    <w:rsid w:val="00121E6D"/>
    <w:rsid w:val="00126640"/>
    <w:rsid w:val="00126867"/>
    <w:rsid w:val="0013437A"/>
    <w:rsid w:val="00140FD5"/>
    <w:rsid w:val="00141251"/>
    <w:rsid w:val="001450F9"/>
    <w:rsid w:val="00146DE6"/>
    <w:rsid w:val="00146EBA"/>
    <w:rsid w:val="00147F47"/>
    <w:rsid w:val="00165B3F"/>
    <w:rsid w:val="00165B90"/>
    <w:rsid w:val="0017083A"/>
    <w:rsid w:val="00175E35"/>
    <w:rsid w:val="00182EE6"/>
    <w:rsid w:val="001834B1"/>
    <w:rsid w:val="001910CC"/>
    <w:rsid w:val="00191AAD"/>
    <w:rsid w:val="001963A1"/>
    <w:rsid w:val="00196673"/>
    <w:rsid w:val="001A39F3"/>
    <w:rsid w:val="001A5C40"/>
    <w:rsid w:val="001A67FB"/>
    <w:rsid w:val="001A6A9A"/>
    <w:rsid w:val="001B2248"/>
    <w:rsid w:val="001B23FE"/>
    <w:rsid w:val="001C59D5"/>
    <w:rsid w:val="001C5A1B"/>
    <w:rsid w:val="001C78EC"/>
    <w:rsid w:val="001D1541"/>
    <w:rsid w:val="001D5EE0"/>
    <w:rsid w:val="001D661E"/>
    <w:rsid w:val="001E150C"/>
    <w:rsid w:val="001E35F6"/>
    <w:rsid w:val="001F0C3A"/>
    <w:rsid w:val="002024F0"/>
    <w:rsid w:val="002041D3"/>
    <w:rsid w:val="00205161"/>
    <w:rsid w:val="00212F77"/>
    <w:rsid w:val="00216C14"/>
    <w:rsid w:val="00223834"/>
    <w:rsid w:val="00232F5A"/>
    <w:rsid w:val="00234701"/>
    <w:rsid w:val="0023654B"/>
    <w:rsid w:val="00236737"/>
    <w:rsid w:val="00241D83"/>
    <w:rsid w:val="00247825"/>
    <w:rsid w:val="00256139"/>
    <w:rsid w:val="00256763"/>
    <w:rsid w:val="002601C5"/>
    <w:rsid w:val="002631B1"/>
    <w:rsid w:val="002631B4"/>
    <w:rsid w:val="00264A9D"/>
    <w:rsid w:val="00265E21"/>
    <w:rsid w:val="0027142C"/>
    <w:rsid w:val="00276699"/>
    <w:rsid w:val="002859CC"/>
    <w:rsid w:val="00290085"/>
    <w:rsid w:val="0029090E"/>
    <w:rsid w:val="00295051"/>
    <w:rsid w:val="00297453"/>
    <w:rsid w:val="002A1F67"/>
    <w:rsid w:val="002A3E82"/>
    <w:rsid w:val="002B0C38"/>
    <w:rsid w:val="002B0E68"/>
    <w:rsid w:val="002B2942"/>
    <w:rsid w:val="002B6223"/>
    <w:rsid w:val="002B7843"/>
    <w:rsid w:val="002C0556"/>
    <w:rsid w:val="002C41F2"/>
    <w:rsid w:val="002C4E5A"/>
    <w:rsid w:val="002D37CE"/>
    <w:rsid w:val="002D5FA0"/>
    <w:rsid w:val="002D64B8"/>
    <w:rsid w:val="002D7BE1"/>
    <w:rsid w:val="002E5A34"/>
    <w:rsid w:val="002F455A"/>
    <w:rsid w:val="00302438"/>
    <w:rsid w:val="00305E1E"/>
    <w:rsid w:val="00306F61"/>
    <w:rsid w:val="00313761"/>
    <w:rsid w:val="003140CB"/>
    <w:rsid w:val="003170EA"/>
    <w:rsid w:val="00323D14"/>
    <w:rsid w:val="00323D29"/>
    <w:rsid w:val="00327C27"/>
    <w:rsid w:val="00332C40"/>
    <w:rsid w:val="003369FF"/>
    <w:rsid w:val="00337821"/>
    <w:rsid w:val="0034130A"/>
    <w:rsid w:val="00354E78"/>
    <w:rsid w:val="00356DB4"/>
    <w:rsid w:val="003604A4"/>
    <w:rsid w:val="00374527"/>
    <w:rsid w:val="00374868"/>
    <w:rsid w:val="00381D21"/>
    <w:rsid w:val="00383E01"/>
    <w:rsid w:val="00390249"/>
    <w:rsid w:val="003912BF"/>
    <w:rsid w:val="003A63F6"/>
    <w:rsid w:val="003A7C84"/>
    <w:rsid w:val="003B69BA"/>
    <w:rsid w:val="003C5CA3"/>
    <w:rsid w:val="003E2DB8"/>
    <w:rsid w:val="003E45B4"/>
    <w:rsid w:val="003E5997"/>
    <w:rsid w:val="003F23DD"/>
    <w:rsid w:val="003F3585"/>
    <w:rsid w:val="003F3806"/>
    <w:rsid w:val="003F5CF0"/>
    <w:rsid w:val="0040315A"/>
    <w:rsid w:val="00404DA8"/>
    <w:rsid w:val="00411EEE"/>
    <w:rsid w:val="00414BCD"/>
    <w:rsid w:val="00416DAA"/>
    <w:rsid w:val="004207BF"/>
    <w:rsid w:val="0042363E"/>
    <w:rsid w:val="00425B38"/>
    <w:rsid w:val="00426CF7"/>
    <w:rsid w:val="004343CE"/>
    <w:rsid w:val="00444D30"/>
    <w:rsid w:val="00445564"/>
    <w:rsid w:val="00450759"/>
    <w:rsid w:val="00453553"/>
    <w:rsid w:val="00453A74"/>
    <w:rsid w:val="00457398"/>
    <w:rsid w:val="00461DF9"/>
    <w:rsid w:val="0046279F"/>
    <w:rsid w:val="00470922"/>
    <w:rsid w:val="004762AD"/>
    <w:rsid w:val="00477656"/>
    <w:rsid w:val="00486B89"/>
    <w:rsid w:val="00486BA5"/>
    <w:rsid w:val="00493235"/>
    <w:rsid w:val="00497FF1"/>
    <w:rsid w:val="004A09A7"/>
    <w:rsid w:val="004A12FA"/>
    <w:rsid w:val="004A1A45"/>
    <w:rsid w:val="004A2D7F"/>
    <w:rsid w:val="004B0BB5"/>
    <w:rsid w:val="004B15D6"/>
    <w:rsid w:val="004B2046"/>
    <w:rsid w:val="004B209A"/>
    <w:rsid w:val="004B4F37"/>
    <w:rsid w:val="004C70A6"/>
    <w:rsid w:val="004D2DF6"/>
    <w:rsid w:val="004D615B"/>
    <w:rsid w:val="004D6C49"/>
    <w:rsid w:val="004D6FD0"/>
    <w:rsid w:val="004E348A"/>
    <w:rsid w:val="004E3F2F"/>
    <w:rsid w:val="004E45C8"/>
    <w:rsid w:val="004E612E"/>
    <w:rsid w:val="004E629B"/>
    <w:rsid w:val="004F4195"/>
    <w:rsid w:val="004F740A"/>
    <w:rsid w:val="005006FA"/>
    <w:rsid w:val="00507286"/>
    <w:rsid w:val="00513E54"/>
    <w:rsid w:val="00520443"/>
    <w:rsid w:val="005249E6"/>
    <w:rsid w:val="0052731E"/>
    <w:rsid w:val="00531BF5"/>
    <w:rsid w:val="005338DF"/>
    <w:rsid w:val="00541C51"/>
    <w:rsid w:val="00550948"/>
    <w:rsid w:val="00551327"/>
    <w:rsid w:val="005617ED"/>
    <w:rsid w:val="0056423F"/>
    <w:rsid w:val="00565396"/>
    <w:rsid w:val="00566BE9"/>
    <w:rsid w:val="005748EE"/>
    <w:rsid w:val="005839CE"/>
    <w:rsid w:val="00584173"/>
    <w:rsid w:val="00585623"/>
    <w:rsid w:val="00593392"/>
    <w:rsid w:val="005A09D8"/>
    <w:rsid w:val="005A0C88"/>
    <w:rsid w:val="005A3D8B"/>
    <w:rsid w:val="005A6CBA"/>
    <w:rsid w:val="005A6E65"/>
    <w:rsid w:val="005B15A9"/>
    <w:rsid w:val="005B5F8D"/>
    <w:rsid w:val="005B63CA"/>
    <w:rsid w:val="005D0C29"/>
    <w:rsid w:val="005D273C"/>
    <w:rsid w:val="005D61AA"/>
    <w:rsid w:val="005E442F"/>
    <w:rsid w:val="005E562D"/>
    <w:rsid w:val="005E5B35"/>
    <w:rsid w:val="005E69B5"/>
    <w:rsid w:val="005F0A7F"/>
    <w:rsid w:val="005F2C58"/>
    <w:rsid w:val="0060242E"/>
    <w:rsid w:val="00610D3F"/>
    <w:rsid w:val="0061112D"/>
    <w:rsid w:val="00613737"/>
    <w:rsid w:val="0061407B"/>
    <w:rsid w:val="0061512C"/>
    <w:rsid w:val="00622A99"/>
    <w:rsid w:val="00625D5B"/>
    <w:rsid w:val="00634EAF"/>
    <w:rsid w:val="00636E6B"/>
    <w:rsid w:val="00637EB0"/>
    <w:rsid w:val="006456E9"/>
    <w:rsid w:val="006479AF"/>
    <w:rsid w:val="00647E6E"/>
    <w:rsid w:val="00650F9D"/>
    <w:rsid w:val="00660420"/>
    <w:rsid w:val="00665CA9"/>
    <w:rsid w:val="00667000"/>
    <w:rsid w:val="00667E48"/>
    <w:rsid w:val="006762C7"/>
    <w:rsid w:val="0068256C"/>
    <w:rsid w:val="0069397E"/>
    <w:rsid w:val="006A0A1E"/>
    <w:rsid w:val="006A1CAD"/>
    <w:rsid w:val="006A5E88"/>
    <w:rsid w:val="006B10C1"/>
    <w:rsid w:val="006B2570"/>
    <w:rsid w:val="006B2944"/>
    <w:rsid w:val="006B5BE4"/>
    <w:rsid w:val="006B5FD2"/>
    <w:rsid w:val="006B6598"/>
    <w:rsid w:val="006C16E1"/>
    <w:rsid w:val="006D0DAC"/>
    <w:rsid w:val="006D6FE6"/>
    <w:rsid w:val="006E11B0"/>
    <w:rsid w:val="006E1402"/>
    <w:rsid w:val="006E214B"/>
    <w:rsid w:val="006E25C2"/>
    <w:rsid w:val="006E3667"/>
    <w:rsid w:val="006F02B2"/>
    <w:rsid w:val="006F2C13"/>
    <w:rsid w:val="006F3C78"/>
    <w:rsid w:val="006F46E4"/>
    <w:rsid w:val="006F62E1"/>
    <w:rsid w:val="006F6EA2"/>
    <w:rsid w:val="006F7CD0"/>
    <w:rsid w:val="00704AB9"/>
    <w:rsid w:val="00707B3E"/>
    <w:rsid w:val="00710AB6"/>
    <w:rsid w:val="00710F88"/>
    <w:rsid w:val="007125E0"/>
    <w:rsid w:val="007150BE"/>
    <w:rsid w:val="007237D1"/>
    <w:rsid w:val="0072742F"/>
    <w:rsid w:val="00727769"/>
    <w:rsid w:val="007312F9"/>
    <w:rsid w:val="00731FD1"/>
    <w:rsid w:val="00734E3B"/>
    <w:rsid w:val="00735F5E"/>
    <w:rsid w:val="00736338"/>
    <w:rsid w:val="007363B3"/>
    <w:rsid w:val="00740BC9"/>
    <w:rsid w:val="00743C46"/>
    <w:rsid w:val="0074462B"/>
    <w:rsid w:val="00744F7F"/>
    <w:rsid w:val="0074546F"/>
    <w:rsid w:val="007560CB"/>
    <w:rsid w:val="007564B4"/>
    <w:rsid w:val="00756E6C"/>
    <w:rsid w:val="00760FF5"/>
    <w:rsid w:val="00762077"/>
    <w:rsid w:val="00770944"/>
    <w:rsid w:val="0077263B"/>
    <w:rsid w:val="007834C7"/>
    <w:rsid w:val="007836CF"/>
    <w:rsid w:val="0078530C"/>
    <w:rsid w:val="007855F3"/>
    <w:rsid w:val="00786842"/>
    <w:rsid w:val="00790894"/>
    <w:rsid w:val="007911D1"/>
    <w:rsid w:val="00791CF0"/>
    <w:rsid w:val="007A502E"/>
    <w:rsid w:val="007A52B3"/>
    <w:rsid w:val="007B11A2"/>
    <w:rsid w:val="007B1E3C"/>
    <w:rsid w:val="007B25EE"/>
    <w:rsid w:val="007B3809"/>
    <w:rsid w:val="007C25BC"/>
    <w:rsid w:val="007C45AD"/>
    <w:rsid w:val="007D36DA"/>
    <w:rsid w:val="007D4EF6"/>
    <w:rsid w:val="007D65E8"/>
    <w:rsid w:val="007D7850"/>
    <w:rsid w:val="007D79E2"/>
    <w:rsid w:val="007E0A69"/>
    <w:rsid w:val="007E1D4F"/>
    <w:rsid w:val="007E3DF8"/>
    <w:rsid w:val="007E4648"/>
    <w:rsid w:val="007E66FE"/>
    <w:rsid w:val="007F15CC"/>
    <w:rsid w:val="007F2B3C"/>
    <w:rsid w:val="007F5CF4"/>
    <w:rsid w:val="007F7E8C"/>
    <w:rsid w:val="00811477"/>
    <w:rsid w:val="00815601"/>
    <w:rsid w:val="00817736"/>
    <w:rsid w:val="00820D68"/>
    <w:rsid w:val="00824E37"/>
    <w:rsid w:val="00825F35"/>
    <w:rsid w:val="00840862"/>
    <w:rsid w:val="00845360"/>
    <w:rsid w:val="00847385"/>
    <w:rsid w:val="008505B8"/>
    <w:rsid w:val="008521B0"/>
    <w:rsid w:val="0085641C"/>
    <w:rsid w:val="00856656"/>
    <w:rsid w:val="00856AAA"/>
    <w:rsid w:val="00856DE6"/>
    <w:rsid w:val="00857F9C"/>
    <w:rsid w:val="00860E31"/>
    <w:rsid w:val="00861060"/>
    <w:rsid w:val="00863A09"/>
    <w:rsid w:val="00881149"/>
    <w:rsid w:val="0088676E"/>
    <w:rsid w:val="00890D3C"/>
    <w:rsid w:val="00894A12"/>
    <w:rsid w:val="008A1F60"/>
    <w:rsid w:val="008A6DC5"/>
    <w:rsid w:val="008A7EA5"/>
    <w:rsid w:val="008B08D4"/>
    <w:rsid w:val="008B2588"/>
    <w:rsid w:val="008B281E"/>
    <w:rsid w:val="008B60DB"/>
    <w:rsid w:val="008C0DBC"/>
    <w:rsid w:val="008C71D0"/>
    <w:rsid w:val="008D0582"/>
    <w:rsid w:val="008D1B13"/>
    <w:rsid w:val="008D2314"/>
    <w:rsid w:val="008D5929"/>
    <w:rsid w:val="008D74D1"/>
    <w:rsid w:val="008D7DA4"/>
    <w:rsid w:val="008E06D5"/>
    <w:rsid w:val="008E179A"/>
    <w:rsid w:val="008E621E"/>
    <w:rsid w:val="008E6C99"/>
    <w:rsid w:val="008F0482"/>
    <w:rsid w:val="008F05F6"/>
    <w:rsid w:val="008F06CE"/>
    <w:rsid w:val="008F4C5F"/>
    <w:rsid w:val="008F6C67"/>
    <w:rsid w:val="00901549"/>
    <w:rsid w:val="00905A35"/>
    <w:rsid w:val="00906AF3"/>
    <w:rsid w:val="009128AA"/>
    <w:rsid w:val="00915B70"/>
    <w:rsid w:val="00926C59"/>
    <w:rsid w:val="00932A28"/>
    <w:rsid w:val="009408F4"/>
    <w:rsid w:val="00944352"/>
    <w:rsid w:val="00946C90"/>
    <w:rsid w:val="00961A7E"/>
    <w:rsid w:val="009647D2"/>
    <w:rsid w:val="00965DDD"/>
    <w:rsid w:val="00966358"/>
    <w:rsid w:val="0097416B"/>
    <w:rsid w:val="00975FB1"/>
    <w:rsid w:val="00983F05"/>
    <w:rsid w:val="009847E6"/>
    <w:rsid w:val="00990E08"/>
    <w:rsid w:val="009A30DA"/>
    <w:rsid w:val="009A3BB1"/>
    <w:rsid w:val="009A731D"/>
    <w:rsid w:val="009B225B"/>
    <w:rsid w:val="009B3F6E"/>
    <w:rsid w:val="009D0B47"/>
    <w:rsid w:val="009D3D12"/>
    <w:rsid w:val="009D4C2E"/>
    <w:rsid w:val="009D515C"/>
    <w:rsid w:val="009E1E5F"/>
    <w:rsid w:val="009E3F85"/>
    <w:rsid w:val="009F120C"/>
    <w:rsid w:val="009F5092"/>
    <w:rsid w:val="009F5558"/>
    <w:rsid w:val="00A00E14"/>
    <w:rsid w:val="00A00F16"/>
    <w:rsid w:val="00A048C8"/>
    <w:rsid w:val="00A070AE"/>
    <w:rsid w:val="00A10302"/>
    <w:rsid w:val="00A109D5"/>
    <w:rsid w:val="00A33937"/>
    <w:rsid w:val="00A4369A"/>
    <w:rsid w:val="00A47B6B"/>
    <w:rsid w:val="00A5323C"/>
    <w:rsid w:val="00A53E76"/>
    <w:rsid w:val="00A635FF"/>
    <w:rsid w:val="00A67207"/>
    <w:rsid w:val="00A73B74"/>
    <w:rsid w:val="00A740DA"/>
    <w:rsid w:val="00A75DB2"/>
    <w:rsid w:val="00A765A4"/>
    <w:rsid w:val="00A77EDA"/>
    <w:rsid w:val="00A80F7E"/>
    <w:rsid w:val="00A81B91"/>
    <w:rsid w:val="00A86264"/>
    <w:rsid w:val="00A8767B"/>
    <w:rsid w:val="00A87DAF"/>
    <w:rsid w:val="00A95126"/>
    <w:rsid w:val="00AA0360"/>
    <w:rsid w:val="00AA0364"/>
    <w:rsid w:val="00AA0516"/>
    <w:rsid w:val="00AA0B7C"/>
    <w:rsid w:val="00AA205D"/>
    <w:rsid w:val="00AA2AA0"/>
    <w:rsid w:val="00AA6F3A"/>
    <w:rsid w:val="00AB462D"/>
    <w:rsid w:val="00AC26F5"/>
    <w:rsid w:val="00AC4862"/>
    <w:rsid w:val="00AD5FD6"/>
    <w:rsid w:val="00AD65C4"/>
    <w:rsid w:val="00AF2AA4"/>
    <w:rsid w:val="00AF4E11"/>
    <w:rsid w:val="00AF5283"/>
    <w:rsid w:val="00AF5482"/>
    <w:rsid w:val="00AF5824"/>
    <w:rsid w:val="00AF6FF7"/>
    <w:rsid w:val="00B0677F"/>
    <w:rsid w:val="00B1236F"/>
    <w:rsid w:val="00B20CA5"/>
    <w:rsid w:val="00B260ED"/>
    <w:rsid w:val="00B27A1C"/>
    <w:rsid w:val="00B27B38"/>
    <w:rsid w:val="00B32257"/>
    <w:rsid w:val="00B36D36"/>
    <w:rsid w:val="00B370E7"/>
    <w:rsid w:val="00B37A43"/>
    <w:rsid w:val="00B37B48"/>
    <w:rsid w:val="00B41AF5"/>
    <w:rsid w:val="00B41F05"/>
    <w:rsid w:val="00B464E4"/>
    <w:rsid w:val="00B46BAD"/>
    <w:rsid w:val="00B4749C"/>
    <w:rsid w:val="00B56A67"/>
    <w:rsid w:val="00B57D0D"/>
    <w:rsid w:val="00B6415B"/>
    <w:rsid w:val="00B664EA"/>
    <w:rsid w:val="00B70CD8"/>
    <w:rsid w:val="00B72D74"/>
    <w:rsid w:val="00B74F92"/>
    <w:rsid w:val="00B9356E"/>
    <w:rsid w:val="00B946E3"/>
    <w:rsid w:val="00B971EC"/>
    <w:rsid w:val="00BA0FE4"/>
    <w:rsid w:val="00BA42B0"/>
    <w:rsid w:val="00BA70E0"/>
    <w:rsid w:val="00BB0394"/>
    <w:rsid w:val="00BB185A"/>
    <w:rsid w:val="00BB3E3B"/>
    <w:rsid w:val="00BB61D2"/>
    <w:rsid w:val="00BB7E14"/>
    <w:rsid w:val="00BC2CCB"/>
    <w:rsid w:val="00BC3441"/>
    <w:rsid w:val="00BC74A2"/>
    <w:rsid w:val="00BD6B54"/>
    <w:rsid w:val="00BF50CD"/>
    <w:rsid w:val="00BF6CC9"/>
    <w:rsid w:val="00C026B0"/>
    <w:rsid w:val="00C04AC4"/>
    <w:rsid w:val="00C10734"/>
    <w:rsid w:val="00C132A4"/>
    <w:rsid w:val="00C20757"/>
    <w:rsid w:val="00C2446E"/>
    <w:rsid w:val="00C2602A"/>
    <w:rsid w:val="00C31074"/>
    <w:rsid w:val="00C3491A"/>
    <w:rsid w:val="00C46E5F"/>
    <w:rsid w:val="00C514B7"/>
    <w:rsid w:val="00C52CB9"/>
    <w:rsid w:val="00C542AA"/>
    <w:rsid w:val="00C64ACB"/>
    <w:rsid w:val="00C65F96"/>
    <w:rsid w:val="00C7458F"/>
    <w:rsid w:val="00C763B8"/>
    <w:rsid w:val="00C7764E"/>
    <w:rsid w:val="00C81CB3"/>
    <w:rsid w:val="00C823A8"/>
    <w:rsid w:val="00C951EE"/>
    <w:rsid w:val="00C954B9"/>
    <w:rsid w:val="00C96908"/>
    <w:rsid w:val="00C97DE0"/>
    <w:rsid w:val="00CA141D"/>
    <w:rsid w:val="00CA451F"/>
    <w:rsid w:val="00CB350E"/>
    <w:rsid w:val="00CB35C9"/>
    <w:rsid w:val="00CB3C7D"/>
    <w:rsid w:val="00CB4A75"/>
    <w:rsid w:val="00CB6C55"/>
    <w:rsid w:val="00CB6D4B"/>
    <w:rsid w:val="00CD013E"/>
    <w:rsid w:val="00CD0A61"/>
    <w:rsid w:val="00CD0CF6"/>
    <w:rsid w:val="00CD0FCC"/>
    <w:rsid w:val="00CD51D5"/>
    <w:rsid w:val="00CE4DAE"/>
    <w:rsid w:val="00CF1CF1"/>
    <w:rsid w:val="00D05BD0"/>
    <w:rsid w:val="00D06BE2"/>
    <w:rsid w:val="00D0748A"/>
    <w:rsid w:val="00D15026"/>
    <w:rsid w:val="00D15ABB"/>
    <w:rsid w:val="00D15CCD"/>
    <w:rsid w:val="00D1635C"/>
    <w:rsid w:val="00D2195C"/>
    <w:rsid w:val="00D326C7"/>
    <w:rsid w:val="00D37DE6"/>
    <w:rsid w:val="00D45476"/>
    <w:rsid w:val="00D46998"/>
    <w:rsid w:val="00D57290"/>
    <w:rsid w:val="00D6384A"/>
    <w:rsid w:val="00D70F66"/>
    <w:rsid w:val="00D719D6"/>
    <w:rsid w:val="00D87648"/>
    <w:rsid w:val="00D8782E"/>
    <w:rsid w:val="00D925EA"/>
    <w:rsid w:val="00D94131"/>
    <w:rsid w:val="00D95EE8"/>
    <w:rsid w:val="00D978E1"/>
    <w:rsid w:val="00DA5FA2"/>
    <w:rsid w:val="00DA774A"/>
    <w:rsid w:val="00DB185F"/>
    <w:rsid w:val="00DB73FC"/>
    <w:rsid w:val="00DC01C5"/>
    <w:rsid w:val="00DC4470"/>
    <w:rsid w:val="00E00FC6"/>
    <w:rsid w:val="00E05423"/>
    <w:rsid w:val="00E06933"/>
    <w:rsid w:val="00E072FF"/>
    <w:rsid w:val="00E15BAC"/>
    <w:rsid w:val="00E15D01"/>
    <w:rsid w:val="00E173CB"/>
    <w:rsid w:val="00E21BA5"/>
    <w:rsid w:val="00E31A00"/>
    <w:rsid w:val="00E329F1"/>
    <w:rsid w:val="00E32AD9"/>
    <w:rsid w:val="00E32B7A"/>
    <w:rsid w:val="00E33C2E"/>
    <w:rsid w:val="00E3779D"/>
    <w:rsid w:val="00E63FAC"/>
    <w:rsid w:val="00E76D33"/>
    <w:rsid w:val="00E822A3"/>
    <w:rsid w:val="00E82FA4"/>
    <w:rsid w:val="00E83F2E"/>
    <w:rsid w:val="00E860E9"/>
    <w:rsid w:val="00E8688D"/>
    <w:rsid w:val="00E91AF0"/>
    <w:rsid w:val="00E94D0B"/>
    <w:rsid w:val="00E96347"/>
    <w:rsid w:val="00EA474F"/>
    <w:rsid w:val="00EA7CCD"/>
    <w:rsid w:val="00EB0D65"/>
    <w:rsid w:val="00EB166A"/>
    <w:rsid w:val="00EB6025"/>
    <w:rsid w:val="00EC0DC8"/>
    <w:rsid w:val="00EC296E"/>
    <w:rsid w:val="00EC410A"/>
    <w:rsid w:val="00EC46A6"/>
    <w:rsid w:val="00ED10DB"/>
    <w:rsid w:val="00ED6F8B"/>
    <w:rsid w:val="00ED7080"/>
    <w:rsid w:val="00EE0EBD"/>
    <w:rsid w:val="00EE7F5A"/>
    <w:rsid w:val="00EF2A49"/>
    <w:rsid w:val="00EF5A06"/>
    <w:rsid w:val="00F0244D"/>
    <w:rsid w:val="00F10533"/>
    <w:rsid w:val="00F13749"/>
    <w:rsid w:val="00F16C25"/>
    <w:rsid w:val="00F172D7"/>
    <w:rsid w:val="00F17C91"/>
    <w:rsid w:val="00F3054B"/>
    <w:rsid w:val="00F35367"/>
    <w:rsid w:val="00F35E56"/>
    <w:rsid w:val="00F37F0B"/>
    <w:rsid w:val="00F43C4A"/>
    <w:rsid w:val="00F44104"/>
    <w:rsid w:val="00F45EF8"/>
    <w:rsid w:val="00F4651C"/>
    <w:rsid w:val="00F51B22"/>
    <w:rsid w:val="00F52CFB"/>
    <w:rsid w:val="00F56BCD"/>
    <w:rsid w:val="00F56C50"/>
    <w:rsid w:val="00F60D81"/>
    <w:rsid w:val="00F61860"/>
    <w:rsid w:val="00F62B45"/>
    <w:rsid w:val="00F64EA0"/>
    <w:rsid w:val="00F723B2"/>
    <w:rsid w:val="00F76882"/>
    <w:rsid w:val="00F86C25"/>
    <w:rsid w:val="00F90B97"/>
    <w:rsid w:val="00F92E77"/>
    <w:rsid w:val="00F94230"/>
    <w:rsid w:val="00F95B43"/>
    <w:rsid w:val="00FA2BF7"/>
    <w:rsid w:val="00FB1AFD"/>
    <w:rsid w:val="00FB59D0"/>
    <w:rsid w:val="00FB7EE6"/>
    <w:rsid w:val="00FC266F"/>
    <w:rsid w:val="00FC38A6"/>
    <w:rsid w:val="00FC765A"/>
    <w:rsid w:val="00FC7FDF"/>
    <w:rsid w:val="00FD02DA"/>
    <w:rsid w:val="00FD062F"/>
    <w:rsid w:val="00FD28B5"/>
    <w:rsid w:val="00FD339B"/>
    <w:rsid w:val="00FE0F12"/>
    <w:rsid w:val="00FE1823"/>
    <w:rsid w:val="00FE2A50"/>
    <w:rsid w:val="00FE2EBA"/>
    <w:rsid w:val="00FE3670"/>
    <w:rsid w:val="00FF0429"/>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4C892F-6386-4D6E-AE69-57A0B2C9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cs="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rPr>
  </w:style>
  <w:style w:type="character" w:customStyle="1" w:styleId="berschrift2Zchn">
    <w:name w:val="Überschrift 2 Zchn"/>
    <w:basedOn w:val="Absatz-Standardschriftart"/>
    <w:link w:val="berschrift2"/>
    <w:uiPriority w:val="9"/>
    <w:semiHidden/>
    <w:locked/>
    <w:rPr>
      <w:rFonts w:ascii="Cambria" w:hAnsi="Cambria" w:cs="Times New Roman"/>
      <w:b/>
      <w:i/>
      <w:sz w:val="28"/>
    </w:rPr>
  </w:style>
  <w:style w:type="character" w:customStyle="1" w:styleId="berschrift3Zchn">
    <w:name w:val="Überschrift 3 Zchn"/>
    <w:basedOn w:val="Absatz-Standardschriftart"/>
    <w:link w:val="berschrift3"/>
    <w:uiPriority w:val="9"/>
    <w:semiHidden/>
    <w:locked/>
    <w:rsid w:val="008B60DB"/>
    <w:rPr>
      <w:rFonts w:ascii="Cambria" w:hAnsi="Cambria" w:cs="Times New Roman"/>
      <w:b/>
      <w:sz w:val="26"/>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rPr>
  </w:style>
  <w:style w:type="character" w:styleId="Hyperlink">
    <w:name w:val="Hyperlink"/>
    <w:basedOn w:val="Absatz-Standardschriftart"/>
    <w:uiPriority w:val="99"/>
    <w:rPr>
      <w:rFonts w:cs="Times New Roman"/>
      <w:color w:val="0000FF"/>
      <w:u w:val="single"/>
    </w:rPr>
  </w:style>
  <w:style w:type="paragraph" w:styleId="Dokumentstruktur">
    <w:name w:val="Document Map"/>
    <w:basedOn w:val="Standard"/>
    <w:link w:val="DokumentstrukturZchn"/>
    <w:uiPriority w:val="99"/>
    <w:semiHidden/>
    <w:rsid w:val="00905A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basedOn w:val="Absatz-Standardschriftart"/>
    <w:link w:val="Untertitel"/>
    <w:uiPriority w:val="11"/>
    <w:locked/>
    <w:rsid w:val="004D615B"/>
    <w:rPr>
      <w:rFonts w:ascii="Cambria" w:hAnsi="Cambria" w:cs="Times New Roman"/>
      <w:sz w:val="24"/>
    </w:rPr>
  </w:style>
  <w:style w:type="character" w:customStyle="1" w:styleId="pfad">
    <w:name w:val="pfad"/>
    <w:basedOn w:val="Absatz-Standardschriftart"/>
    <w:rsid w:val="009408F4"/>
    <w:rPr>
      <w:rFonts w:cs="Times New Roman"/>
    </w:rPr>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rPr>
      <w:rFonts w:cs="Times New Roman"/>
    </w:rPr>
  </w:style>
  <w:style w:type="character" w:styleId="Fett">
    <w:name w:val="Strong"/>
    <w:basedOn w:val="Absatz-Standardschriftart"/>
    <w:uiPriority w:val="22"/>
    <w:qFormat/>
    <w:rsid w:val="00B72D74"/>
    <w:rPr>
      <w:rFonts w:cs="Times New Roman"/>
      <w:b/>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rPr>
      <w:rFonts w:cs="Times New Roman"/>
    </w:rPr>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basedOn w:val="Absatz-Standardschriftart"/>
    <w:link w:val="Kopfzeile"/>
    <w:uiPriority w:val="99"/>
    <w:locked/>
    <w:rsid w:val="00146DE6"/>
    <w:rPr>
      <w:rFonts w:ascii="Times New Roman" w:hAnsi="Times New Roman" w:cs="Times New Roman"/>
      <w:sz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basedOn w:val="Absatz-Standardschriftart"/>
    <w:link w:val="Fuzeile"/>
    <w:uiPriority w:val="99"/>
    <w:locked/>
    <w:rsid w:val="00146DE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8017">
      <w:marLeft w:val="0"/>
      <w:marRight w:val="0"/>
      <w:marTop w:val="0"/>
      <w:marBottom w:val="0"/>
      <w:divBdr>
        <w:top w:val="none" w:sz="0" w:space="0" w:color="auto"/>
        <w:left w:val="none" w:sz="0" w:space="0" w:color="auto"/>
        <w:bottom w:val="none" w:sz="0" w:space="0" w:color="auto"/>
        <w:right w:val="none" w:sz="0" w:space="0" w:color="auto"/>
      </w:divBdr>
    </w:div>
    <w:div w:id="2135368018">
      <w:marLeft w:val="0"/>
      <w:marRight w:val="0"/>
      <w:marTop w:val="0"/>
      <w:marBottom w:val="0"/>
      <w:divBdr>
        <w:top w:val="none" w:sz="0" w:space="0" w:color="auto"/>
        <w:left w:val="none" w:sz="0" w:space="0" w:color="auto"/>
        <w:bottom w:val="none" w:sz="0" w:space="0" w:color="auto"/>
        <w:right w:val="none" w:sz="0" w:space="0" w:color="auto"/>
      </w:divBdr>
    </w:div>
    <w:div w:id="2135368019">
      <w:marLeft w:val="0"/>
      <w:marRight w:val="0"/>
      <w:marTop w:val="0"/>
      <w:marBottom w:val="0"/>
      <w:divBdr>
        <w:top w:val="none" w:sz="0" w:space="0" w:color="auto"/>
        <w:left w:val="none" w:sz="0" w:space="0" w:color="auto"/>
        <w:bottom w:val="none" w:sz="0" w:space="0" w:color="auto"/>
        <w:right w:val="none" w:sz="0" w:space="0" w:color="auto"/>
      </w:divBdr>
    </w:div>
    <w:div w:id="2135368020">
      <w:marLeft w:val="0"/>
      <w:marRight w:val="0"/>
      <w:marTop w:val="0"/>
      <w:marBottom w:val="0"/>
      <w:divBdr>
        <w:top w:val="none" w:sz="0" w:space="0" w:color="auto"/>
        <w:left w:val="none" w:sz="0" w:space="0" w:color="auto"/>
        <w:bottom w:val="none" w:sz="0" w:space="0" w:color="auto"/>
        <w:right w:val="none" w:sz="0" w:space="0" w:color="auto"/>
      </w:divBdr>
    </w:div>
    <w:div w:id="2135368021">
      <w:marLeft w:val="0"/>
      <w:marRight w:val="0"/>
      <w:marTop w:val="0"/>
      <w:marBottom w:val="0"/>
      <w:divBdr>
        <w:top w:val="none" w:sz="0" w:space="0" w:color="auto"/>
        <w:left w:val="none" w:sz="0" w:space="0" w:color="auto"/>
        <w:bottom w:val="none" w:sz="0" w:space="0" w:color="auto"/>
        <w:right w:val="none" w:sz="0" w:space="0" w:color="auto"/>
      </w:divBdr>
    </w:div>
    <w:div w:id="2135368022">
      <w:marLeft w:val="0"/>
      <w:marRight w:val="0"/>
      <w:marTop w:val="0"/>
      <w:marBottom w:val="0"/>
      <w:divBdr>
        <w:top w:val="none" w:sz="0" w:space="0" w:color="auto"/>
        <w:left w:val="none" w:sz="0" w:space="0" w:color="auto"/>
        <w:bottom w:val="none" w:sz="0" w:space="0" w:color="auto"/>
        <w:right w:val="none" w:sz="0" w:space="0" w:color="auto"/>
      </w:divBdr>
    </w:div>
    <w:div w:id="2135368023">
      <w:marLeft w:val="0"/>
      <w:marRight w:val="0"/>
      <w:marTop w:val="0"/>
      <w:marBottom w:val="0"/>
      <w:divBdr>
        <w:top w:val="none" w:sz="0" w:space="0" w:color="auto"/>
        <w:left w:val="none" w:sz="0" w:space="0" w:color="auto"/>
        <w:bottom w:val="none" w:sz="0" w:space="0" w:color="auto"/>
        <w:right w:val="none" w:sz="0" w:space="0" w:color="auto"/>
      </w:divBdr>
    </w:div>
    <w:div w:id="2135368024">
      <w:marLeft w:val="0"/>
      <w:marRight w:val="0"/>
      <w:marTop w:val="0"/>
      <w:marBottom w:val="0"/>
      <w:divBdr>
        <w:top w:val="none" w:sz="0" w:space="0" w:color="auto"/>
        <w:left w:val="none" w:sz="0" w:space="0" w:color="auto"/>
        <w:bottom w:val="none" w:sz="0" w:space="0" w:color="auto"/>
        <w:right w:val="none" w:sz="0" w:space="0" w:color="auto"/>
      </w:divBdr>
    </w:div>
    <w:div w:id="2135368025">
      <w:marLeft w:val="0"/>
      <w:marRight w:val="0"/>
      <w:marTop w:val="0"/>
      <w:marBottom w:val="0"/>
      <w:divBdr>
        <w:top w:val="none" w:sz="0" w:space="0" w:color="auto"/>
        <w:left w:val="none" w:sz="0" w:space="0" w:color="auto"/>
        <w:bottom w:val="none" w:sz="0" w:space="0" w:color="auto"/>
        <w:right w:val="none" w:sz="0" w:space="0" w:color="auto"/>
      </w:divBdr>
    </w:div>
    <w:div w:id="2135368026">
      <w:marLeft w:val="0"/>
      <w:marRight w:val="0"/>
      <w:marTop w:val="0"/>
      <w:marBottom w:val="0"/>
      <w:divBdr>
        <w:top w:val="none" w:sz="0" w:space="0" w:color="auto"/>
        <w:left w:val="none" w:sz="0" w:space="0" w:color="auto"/>
        <w:bottom w:val="none" w:sz="0" w:space="0" w:color="auto"/>
        <w:right w:val="none" w:sz="0" w:space="0" w:color="auto"/>
      </w:divBdr>
    </w:div>
    <w:div w:id="2135368027">
      <w:marLeft w:val="0"/>
      <w:marRight w:val="0"/>
      <w:marTop w:val="0"/>
      <w:marBottom w:val="0"/>
      <w:divBdr>
        <w:top w:val="none" w:sz="0" w:space="0" w:color="auto"/>
        <w:left w:val="none" w:sz="0" w:space="0" w:color="auto"/>
        <w:bottom w:val="none" w:sz="0" w:space="0" w:color="auto"/>
        <w:right w:val="none" w:sz="0" w:space="0" w:color="auto"/>
      </w:divBdr>
    </w:div>
    <w:div w:id="2135368028">
      <w:marLeft w:val="0"/>
      <w:marRight w:val="0"/>
      <w:marTop w:val="0"/>
      <w:marBottom w:val="0"/>
      <w:divBdr>
        <w:top w:val="none" w:sz="0" w:space="0" w:color="auto"/>
        <w:left w:val="none" w:sz="0" w:space="0" w:color="auto"/>
        <w:bottom w:val="none" w:sz="0" w:space="0" w:color="auto"/>
        <w:right w:val="none" w:sz="0" w:space="0" w:color="auto"/>
      </w:divBdr>
    </w:div>
    <w:div w:id="2135368029">
      <w:marLeft w:val="0"/>
      <w:marRight w:val="0"/>
      <w:marTop w:val="0"/>
      <w:marBottom w:val="0"/>
      <w:divBdr>
        <w:top w:val="none" w:sz="0" w:space="0" w:color="auto"/>
        <w:left w:val="none" w:sz="0" w:space="0" w:color="auto"/>
        <w:bottom w:val="none" w:sz="0" w:space="0" w:color="auto"/>
        <w:right w:val="none" w:sz="0" w:space="0" w:color="auto"/>
      </w:divBdr>
    </w:div>
    <w:div w:id="2135368030">
      <w:marLeft w:val="0"/>
      <w:marRight w:val="0"/>
      <w:marTop w:val="0"/>
      <w:marBottom w:val="0"/>
      <w:divBdr>
        <w:top w:val="none" w:sz="0" w:space="0" w:color="auto"/>
        <w:left w:val="none" w:sz="0" w:space="0" w:color="auto"/>
        <w:bottom w:val="none" w:sz="0" w:space="0" w:color="auto"/>
        <w:right w:val="none" w:sz="0" w:space="0" w:color="auto"/>
      </w:divBdr>
    </w:div>
    <w:div w:id="2135368031">
      <w:marLeft w:val="0"/>
      <w:marRight w:val="0"/>
      <w:marTop w:val="0"/>
      <w:marBottom w:val="0"/>
      <w:divBdr>
        <w:top w:val="none" w:sz="0" w:space="0" w:color="auto"/>
        <w:left w:val="none" w:sz="0" w:space="0" w:color="auto"/>
        <w:bottom w:val="none" w:sz="0" w:space="0" w:color="auto"/>
        <w:right w:val="none" w:sz="0" w:space="0" w:color="auto"/>
      </w:divBdr>
    </w:div>
    <w:div w:id="2135368032">
      <w:marLeft w:val="0"/>
      <w:marRight w:val="0"/>
      <w:marTop w:val="0"/>
      <w:marBottom w:val="0"/>
      <w:divBdr>
        <w:top w:val="none" w:sz="0" w:space="0" w:color="auto"/>
        <w:left w:val="none" w:sz="0" w:space="0" w:color="auto"/>
        <w:bottom w:val="none" w:sz="0" w:space="0" w:color="auto"/>
        <w:right w:val="none" w:sz="0" w:space="0" w:color="auto"/>
      </w:divBdr>
    </w:div>
    <w:div w:id="2135368034">
      <w:marLeft w:val="0"/>
      <w:marRight w:val="0"/>
      <w:marTop w:val="0"/>
      <w:marBottom w:val="0"/>
      <w:divBdr>
        <w:top w:val="none" w:sz="0" w:space="0" w:color="auto"/>
        <w:left w:val="none" w:sz="0" w:space="0" w:color="auto"/>
        <w:bottom w:val="none" w:sz="0" w:space="0" w:color="auto"/>
        <w:right w:val="none" w:sz="0" w:space="0" w:color="auto"/>
      </w:divBdr>
    </w:div>
    <w:div w:id="2135368035">
      <w:marLeft w:val="0"/>
      <w:marRight w:val="0"/>
      <w:marTop w:val="0"/>
      <w:marBottom w:val="0"/>
      <w:divBdr>
        <w:top w:val="none" w:sz="0" w:space="0" w:color="auto"/>
        <w:left w:val="none" w:sz="0" w:space="0" w:color="auto"/>
        <w:bottom w:val="none" w:sz="0" w:space="0" w:color="auto"/>
        <w:right w:val="none" w:sz="0" w:space="0" w:color="auto"/>
      </w:divBdr>
    </w:div>
    <w:div w:id="2135368036">
      <w:marLeft w:val="0"/>
      <w:marRight w:val="0"/>
      <w:marTop w:val="0"/>
      <w:marBottom w:val="0"/>
      <w:divBdr>
        <w:top w:val="none" w:sz="0" w:space="0" w:color="auto"/>
        <w:left w:val="none" w:sz="0" w:space="0" w:color="auto"/>
        <w:bottom w:val="none" w:sz="0" w:space="0" w:color="auto"/>
        <w:right w:val="none" w:sz="0" w:space="0" w:color="auto"/>
      </w:divBdr>
    </w:div>
    <w:div w:id="2135368037">
      <w:marLeft w:val="0"/>
      <w:marRight w:val="0"/>
      <w:marTop w:val="0"/>
      <w:marBottom w:val="0"/>
      <w:divBdr>
        <w:top w:val="none" w:sz="0" w:space="0" w:color="auto"/>
        <w:left w:val="none" w:sz="0" w:space="0" w:color="auto"/>
        <w:bottom w:val="none" w:sz="0" w:space="0" w:color="auto"/>
        <w:right w:val="none" w:sz="0" w:space="0" w:color="auto"/>
      </w:divBdr>
    </w:div>
    <w:div w:id="2135368038">
      <w:marLeft w:val="0"/>
      <w:marRight w:val="0"/>
      <w:marTop w:val="0"/>
      <w:marBottom w:val="0"/>
      <w:divBdr>
        <w:top w:val="none" w:sz="0" w:space="0" w:color="auto"/>
        <w:left w:val="none" w:sz="0" w:space="0" w:color="auto"/>
        <w:bottom w:val="none" w:sz="0" w:space="0" w:color="auto"/>
        <w:right w:val="none" w:sz="0" w:space="0" w:color="auto"/>
      </w:divBdr>
    </w:div>
    <w:div w:id="2135368039">
      <w:marLeft w:val="0"/>
      <w:marRight w:val="0"/>
      <w:marTop w:val="0"/>
      <w:marBottom w:val="0"/>
      <w:divBdr>
        <w:top w:val="none" w:sz="0" w:space="0" w:color="auto"/>
        <w:left w:val="none" w:sz="0" w:space="0" w:color="auto"/>
        <w:bottom w:val="none" w:sz="0" w:space="0" w:color="auto"/>
        <w:right w:val="none" w:sz="0" w:space="0" w:color="auto"/>
      </w:divBdr>
    </w:div>
    <w:div w:id="2135368040">
      <w:marLeft w:val="0"/>
      <w:marRight w:val="0"/>
      <w:marTop w:val="0"/>
      <w:marBottom w:val="0"/>
      <w:divBdr>
        <w:top w:val="none" w:sz="0" w:space="0" w:color="auto"/>
        <w:left w:val="none" w:sz="0" w:space="0" w:color="auto"/>
        <w:bottom w:val="none" w:sz="0" w:space="0" w:color="auto"/>
        <w:right w:val="none" w:sz="0" w:space="0" w:color="auto"/>
      </w:divBdr>
    </w:div>
    <w:div w:id="2135368041">
      <w:marLeft w:val="0"/>
      <w:marRight w:val="0"/>
      <w:marTop w:val="0"/>
      <w:marBottom w:val="0"/>
      <w:divBdr>
        <w:top w:val="none" w:sz="0" w:space="0" w:color="auto"/>
        <w:left w:val="none" w:sz="0" w:space="0" w:color="auto"/>
        <w:bottom w:val="none" w:sz="0" w:space="0" w:color="auto"/>
        <w:right w:val="none" w:sz="0" w:space="0" w:color="auto"/>
      </w:divBdr>
    </w:div>
    <w:div w:id="2135368042">
      <w:marLeft w:val="0"/>
      <w:marRight w:val="0"/>
      <w:marTop w:val="0"/>
      <w:marBottom w:val="0"/>
      <w:divBdr>
        <w:top w:val="none" w:sz="0" w:space="0" w:color="auto"/>
        <w:left w:val="none" w:sz="0" w:space="0" w:color="auto"/>
        <w:bottom w:val="none" w:sz="0" w:space="0" w:color="auto"/>
        <w:right w:val="none" w:sz="0" w:space="0" w:color="auto"/>
      </w:divBdr>
    </w:div>
    <w:div w:id="2135368043">
      <w:marLeft w:val="0"/>
      <w:marRight w:val="0"/>
      <w:marTop w:val="0"/>
      <w:marBottom w:val="0"/>
      <w:divBdr>
        <w:top w:val="none" w:sz="0" w:space="0" w:color="auto"/>
        <w:left w:val="none" w:sz="0" w:space="0" w:color="auto"/>
        <w:bottom w:val="none" w:sz="0" w:space="0" w:color="auto"/>
        <w:right w:val="none" w:sz="0" w:space="0" w:color="auto"/>
      </w:divBdr>
    </w:div>
    <w:div w:id="2135368044">
      <w:marLeft w:val="0"/>
      <w:marRight w:val="0"/>
      <w:marTop w:val="0"/>
      <w:marBottom w:val="0"/>
      <w:divBdr>
        <w:top w:val="none" w:sz="0" w:space="0" w:color="auto"/>
        <w:left w:val="none" w:sz="0" w:space="0" w:color="auto"/>
        <w:bottom w:val="none" w:sz="0" w:space="0" w:color="auto"/>
        <w:right w:val="none" w:sz="0" w:space="0" w:color="auto"/>
      </w:divBdr>
    </w:div>
    <w:div w:id="2135368045">
      <w:marLeft w:val="0"/>
      <w:marRight w:val="0"/>
      <w:marTop w:val="0"/>
      <w:marBottom w:val="0"/>
      <w:divBdr>
        <w:top w:val="none" w:sz="0" w:space="0" w:color="auto"/>
        <w:left w:val="none" w:sz="0" w:space="0" w:color="auto"/>
        <w:bottom w:val="none" w:sz="0" w:space="0" w:color="auto"/>
        <w:right w:val="none" w:sz="0" w:space="0" w:color="auto"/>
      </w:divBdr>
    </w:div>
    <w:div w:id="2135368046">
      <w:marLeft w:val="0"/>
      <w:marRight w:val="0"/>
      <w:marTop w:val="0"/>
      <w:marBottom w:val="0"/>
      <w:divBdr>
        <w:top w:val="none" w:sz="0" w:space="0" w:color="auto"/>
        <w:left w:val="none" w:sz="0" w:space="0" w:color="auto"/>
        <w:bottom w:val="none" w:sz="0" w:space="0" w:color="auto"/>
        <w:right w:val="none" w:sz="0" w:space="0" w:color="auto"/>
      </w:divBdr>
    </w:div>
    <w:div w:id="2135368047">
      <w:marLeft w:val="0"/>
      <w:marRight w:val="0"/>
      <w:marTop w:val="0"/>
      <w:marBottom w:val="0"/>
      <w:divBdr>
        <w:top w:val="none" w:sz="0" w:space="0" w:color="auto"/>
        <w:left w:val="none" w:sz="0" w:space="0" w:color="auto"/>
        <w:bottom w:val="none" w:sz="0" w:space="0" w:color="auto"/>
        <w:right w:val="none" w:sz="0" w:space="0" w:color="auto"/>
      </w:divBdr>
    </w:div>
    <w:div w:id="2135368048">
      <w:marLeft w:val="0"/>
      <w:marRight w:val="0"/>
      <w:marTop w:val="0"/>
      <w:marBottom w:val="0"/>
      <w:divBdr>
        <w:top w:val="none" w:sz="0" w:space="0" w:color="auto"/>
        <w:left w:val="none" w:sz="0" w:space="0" w:color="auto"/>
        <w:bottom w:val="none" w:sz="0" w:space="0" w:color="auto"/>
        <w:right w:val="none" w:sz="0" w:space="0" w:color="auto"/>
      </w:divBdr>
    </w:div>
    <w:div w:id="2135368049">
      <w:marLeft w:val="0"/>
      <w:marRight w:val="0"/>
      <w:marTop w:val="0"/>
      <w:marBottom w:val="0"/>
      <w:divBdr>
        <w:top w:val="none" w:sz="0" w:space="0" w:color="auto"/>
        <w:left w:val="none" w:sz="0" w:space="0" w:color="auto"/>
        <w:bottom w:val="none" w:sz="0" w:space="0" w:color="auto"/>
        <w:right w:val="none" w:sz="0" w:space="0" w:color="auto"/>
      </w:divBdr>
    </w:div>
    <w:div w:id="2135368050">
      <w:marLeft w:val="0"/>
      <w:marRight w:val="0"/>
      <w:marTop w:val="0"/>
      <w:marBottom w:val="0"/>
      <w:divBdr>
        <w:top w:val="none" w:sz="0" w:space="0" w:color="auto"/>
        <w:left w:val="none" w:sz="0" w:space="0" w:color="auto"/>
        <w:bottom w:val="none" w:sz="0" w:space="0" w:color="auto"/>
        <w:right w:val="none" w:sz="0" w:space="0" w:color="auto"/>
      </w:divBdr>
    </w:div>
    <w:div w:id="2135368051">
      <w:marLeft w:val="0"/>
      <w:marRight w:val="0"/>
      <w:marTop w:val="0"/>
      <w:marBottom w:val="0"/>
      <w:divBdr>
        <w:top w:val="none" w:sz="0" w:space="0" w:color="auto"/>
        <w:left w:val="none" w:sz="0" w:space="0" w:color="auto"/>
        <w:bottom w:val="none" w:sz="0" w:space="0" w:color="auto"/>
        <w:right w:val="none" w:sz="0" w:space="0" w:color="auto"/>
      </w:divBdr>
    </w:div>
    <w:div w:id="2135368052">
      <w:marLeft w:val="0"/>
      <w:marRight w:val="0"/>
      <w:marTop w:val="0"/>
      <w:marBottom w:val="0"/>
      <w:divBdr>
        <w:top w:val="none" w:sz="0" w:space="0" w:color="auto"/>
        <w:left w:val="none" w:sz="0" w:space="0" w:color="auto"/>
        <w:bottom w:val="none" w:sz="0" w:space="0" w:color="auto"/>
        <w:right w:val="none" w:sz="0" w:space="0" w:color="auto"/>
      </w:divBdr>
    </w:div>
    <w:div w:id="2135368053">
      <w:marLeft w:val="0"/>
      <w:marRight w:val="0"/>
      <w:marTop w:val="0"/>
      <w:marBottom w:val="0"/>
      <w:divBdr>
        <w:top w:val="none" w:sz="0" w:space="0" w:color="auto"/>
        <w:left w:val="none" w:sz="0" w:space="0" w:color="auto"/>
        <w:bottom w:val="none" w:sz="0" w:space="0" w:color="auto"/>
        <w:right w:val="none" w:sz="0" w:space="0" w:color="auto"/>
      </w:divBdr>
    </w:div>
    <w:div w:id="2135368054">
      <w:marLeft w:val="0"/>
      <w:marRight w:val="0"/>
      <w:marTop w:val="0"/>
      <w:marBottom w:val="0"/>
      <w:divBdr>
        <w:top w:val="none" w:sz="0" w:space="0" w:color="auto"/>
        <w:left w:val="none" w:sz="0" w:space="0" w:color="auto"/>
        <w:bottom w:val="none" w:sz="0" w:space="0" w:color="auto"/>
        <w:right w:val="none" w:sz="0" w:space="0" w:color="auto"/>
      </w:divBdr>
    </w:div>
    <w:div w:id="2135368055">
      <w:marLeft w:val="0"/>
      <w:marRight w:val="0"/>
      <w:marTop w:val="0"/>
      <w:marBottom w:val="0"/>
      <w:divBdr>
        <w:top w:val="none" w:sz="0" w:space="0" w:color="auto"/>
        <w:left w:val="none" w:sz="0" w:space="0" w:color="auto"/>
        <w:bottom w:val="none" w:sz="0" w:space="0" w:color="auto"/>
        <w:right w:val="none" w:sz="0" w:space="0" w:color="auto"/>
      </w:divBdr>
    </w:div>
    <w:div w:id="2135368056">
      <w:marLeft w:val="0"/>
      <w:marRight w:val="0"/>
      <w:marTop w:val="0"/>
      <w:marBottom w:val="0"/>
      <w:divBdr>
        <w:top w:val="none" w:sz="0" w:space="0" w:color="auto"/>
        <w:left w:val="none" w:sz="0" w:space="0" w:color="auto"/>
        <w:bottom w:val="none" w:sz="0" w:space="0" w:color="auto"/>
        <w:right w:val="none" w:sz="0" w:space="0" w:color="auto"/>
      </w:divBdr>
    </w:div>
    <w:div w:id="2135368057">
      <w:marLeft w:val="0"/>
      <w:marRight w:val="0"/>
      <w:marTop w:val="0"/>
      <w:marBottom w:val="0"/>
      <w:divBdr>
        <w:top w:val="none" w:sz="0" w:space="0" w:color="auto"/>
        <w:left w:val="none" w:sz="0" w:space="0" w:color="auto"/>
        <w:bottom w:val="none" w:sz="0" w:space="0" w:color="auto"/>
        <w:right w:val="none" w:sz="0" w:space="0" w:color="auto"/>
      </w:divBdr>
    </w:div>
    <w:div w:id="2135368058">
      <w:marLeft w:val="0"/>
      <w:marRight w:val="0"/>
      <w:marTop w:val="0"/>
      <w:marBottom w:val="0"/>
      <w:divBdr>
        <w:top w:val="none" w:sz="0" w:space="0" w:color="auto"/>
        <w:left w:val="none" w:sz="0" w:space="0" w:color="auto"/>
        <w:bottom w:val="none" w:sz="0" w:space="0" w:color="auto"/>
        <w:right w:val="none" w:sz="0" w:space="0" w:color="auto"/>
      </w:divBdr>
    </w:div>
    <w:div w:id="2135368059">
      <w:marLeft w:val="0"/>
      <w:marRight w:val="0"/>
      <w:marTop w:val="0"/>
      <w:marBottom w:val="0"/>
      <w:divBdr>
        <w:top w:val="none" w:sz="0" w:space="0" w:color="auto"/>
        <w:left w:val="none" w:sz="0" w:space="0" w:color="auto"/>
        <w:bottom w:val="none" w:sz="0" w:space="0" w:color="auto"/>
        <w:right w:val="none" w:sz="0" w:space="0" w:color="auto"/>
      </w:divBdr>
    </w:div>
    <w:div w:id="2135368060">
      <w:marLeft w:val="0"/>
      <w:marRight w:val="0"/>
      <w:marTop w:val="0"/>
      <w:marBottom w:val="0"/>
      <w:divBdr>
        <w:top w:val="none" w:sz="0" w:space="0" w:color="auto"/>
        <w:left w:val="none" w:sz="0" w:space="0" w:color="auto"/>
        <w:bottom w:val="none" w:sz="0" w:space="0" w:color="auto"/>
        <w:right w:val="none" w:sz="0" w:space="0" w:color="auto"/>
      </w:divBdr>
    </w:div>
    <w:div w:id="2135368061">
      <w:marLeft w:val="0"/>
      <w:marRight w:val="0"/>
      <w:marTop w:val="0"/>
      <w:marBottom w:val="0"/>
      <w:divBdr>
        <w:top w:val="none" w:sz="0" w:space="0" w:color="auto"/>
        <w:left w:val="none" w:sz="0" w:space="0" w:color="auto"/>
        <w:bottom w:val="none" w:sz="0" w:space="0" w:color="auto"/>
        <w:right w:val="none" w:sz="0" w:space="0" w:color="auto"/>
      </w:divBdr>
    </w:div>
    <w:div w:id="2135368062">
      <w:marLeft w:val="0"/>
      <w:marRight w:val="0"/>
      <w:marTop w:val="0"/>
      <w:marBottom w:val="0"/>
      <w:divBdr>
        <w:top w:val="none" w:sz="0" w:space="0" w:color="auto"/>
        <w:left w:val="none" w:sz="0" w:space="0" w:color="auto"/>
        <w:bottom w:val="none" w:sz="0" w:space="0" w:color="auto"/>
        <w:right w:val="none" w:sz="0" w:space="0" w:color="auto"/>
      </w:divBdr>
    </w:div>
    <w:div w:id="2135368063">
      <w:marLeft w:val="0"/>
      <w:marRight w:val="0"/>
      <w:marTop w:val="0"/>
      <w:marBottom w:val="0"/>
      <w:divBdr>
        <w:top w:val="none" w:sz="0" w:space="0" w:color="auto"/>
        <w:left w:val="none" w:sz="0" w:space="0" w:color="auto"/>
        <w:bottom w:val="none" w:sz="0" w:space="0" w:color="auto"/>
        <w:right w:val="none" w:sz="0" w:space="0" w:color="auto"/>
      </w:divBdr>
    </w:div>
    <w:div w:id="2135368064">
      <w:marLeft w:val="0"/>
      <w:marRight w:val="0"/>
      <w:marTop w:val="0"/>
      <w:marBottom w:val="0"/>
      <w:divBdr>
        <w:top w:val="none" w:sz="0" w:space="0" w:color="auto"/>
        <w:left w:val="none" w:sz="0" w:space="0" w:color="auto"/>
        <w:bottom w:val="none" w:sz="0" w:space="0" w:color="auto"/>
        <w:right w:val="none" w:sz="0" w:space="0" w:color="auto"/>
      </w:divBdr>
    </w:div>
    <w:div w:id="2135368065">
      <w:marLeft w:val="0"/>
      <w:marRight w:val="0"/>
      <w:marTop w:val="0"/>
      <w:marBottom w:val="0"/>
      <w:divBdr>
        <w:top w:val="none" w:sz="0" w:space="0" w:color="auto"/>
        <w:left w:val="none" w:sz="0" w:space="0" w:color="auto"/>
        <w:bottom w:val="none" w:sz="0" w:space="0" w:color="auto"/>
        <w:right w:val="none" w:sz="0" w:space="0" w:color="auto"/>
      </w:divBdr>
    </w:div>
    <w:div w:id="2135368066">
      <w:marLeft w:val="0"/>
      <w:marRight w:val="0"/>
      <w:marTop w:val="0"/>
      <w:marBottom w:val="0"/>
      <w:divBdr>
        <w:top w:val="none" w:sz="0" w:space="0" w:color="auto"/>
        <w:left w:val="none" w:sz="0" w:space="0" w:color="auto"/>
        <w:bottom w:val="none" w:sz="0" w:space="0" w:color="auto"/>
        <w:right w:val="none" w:sz="0" w:space="0" w:color="auto"/>
      </w:divBdr>
    </w:div>
    <w:div w:id="2135368067">
      <w:marLeft w:val="0"/>
      <w:marRight w:val="0"/>
      <w:marTop w:val="0"/>
      <w:marBottom w:val="0"/>
      <w:divBdr>
        <w:top w:val="none" w:sz="0" w:space="0" w:color="auto"/>
        <w:left w:val="none" w:sz="0" w:space="0" w:color="auto"/>
        <w:bottom w:val="none" w:sz="0" w:space="0" w:color="auto"/>
        <w:right w:val="none" w:sz="0" w:space="0" w:color="auto"/>
      </w:divBdr>
    </w:div>
    <w:div w:id="2135368068">
      <w:marLeft w:val="0"/>
      <w:marRight w:val="0"/>
      <w:marTop w:val="0"/>
      <w:marBottom w:val="0"/>
      <w:divBdr>
        <w:top w:val="none" w:sz="0" w:space="0" w:color="auto"/>
        <w:left w:val="none" w:sz="0" w:space="0" w:color="auto"/>
        <w:bottom w:val="none" w:sz="0" w:space="0" w:color="auto"/>
        <w:right w:val="none" w:sz="0" w:space="0" w:color="auto"/>
      </w:divBdr>
    </w:div>
    <w:div w:id="2135368069">
      <w:marLeft w:val="0"/>
      <w:marRight w:val="0"/>
      <w:marTop w:val="0"/>
      <w:marBottom w:val="0"/>
      <w:divBdr>
        <w:top w:val="none" w:sz="0" w:space="0" w:color="auto"/>
        <w:left w:val="none" w:sz="0" w:space="0" w:color="auto"/>
        <w:bottom w:val="none" w:sz="0" w:space="0" w:color="auto"/>
        <w:right w:val="none" w:sz="0" w:space="0" w:color="auto"/>
      </w:divBdr>
    </w:div>
    <w:div w:id="2135368070">
      <w:marLeft w:val="0"/>
      <w:marRight w:val="0"/>
      <w:marTop w:val="0"/>
      <w:marBottom w:val="0"/>
      <w:divBdr>
        <w:top w:val="none" w:sz="0" w:space="0" w:color="auto"/>
        <w:left w:val="none" w:sz="0" w:space="0" w:color="auto"/>
        <w:bottom w:val="none" w:sz="0" w:space="0" w:color="auto"/>
        <w:right w:val="none" w:sz="0" w:space="0" w:color="auto"/>
      </w:divBdr>
    </w:div>
    <w:div w:id="2135368071">
      <w:marLeft w:val="0"/>
      <w:marRight w:val="0"/>
      <w:marTop w:val="0"/>
      <w:marBottom w:val="0"/>
      <w:divBdr>
        <w:top w:val="none" w:sz="0" w:space="0" w:color="auto"/>
        <w:left w:val="none" w:sz="0" w:space="0" w:color="auto"/>
        <w:bottom w:val="none" w:sz="0" w:space="0" w:color="auto"/>
        <w:right w:val="none" w:sz="0" w:space="0" w:color="auto"/>
      </w:divBdr>
    </w:div>
    <w:div w:id="2135368072">
      <w:marLeft w:val="0"/>
      <w:marRight w:val="0"/>
      <w:marTop w:val="0"/>
      <w:marBottom w:val="0"/>
      <w:divBdr>
        <w:top w:val="none" w:sz="0" w:space="0" w:color="auto"/>
        <w:left w:val="none" w:sz="0" w:space="0" w:color="auto"/>
        <w:bottom w:val="none" w:sz="0" w:space="0" w:color="auto"/>
        <w:right w:val="none" w:sz="0" w:space="0" w:color="auto"/>
      </w:divBdr>
    </w:div>
    <w:div w:id="2135368073">
      <w:marLeft w:val="0"/>
      <w:marRight w:val="0"/>
      <w:marTop w:val="0"/>
      <w:marBottom w:val="0"/>
      <w:divBdr>
        <w:top w:val="none" w:sz="0" w:space="0" w:color="auto"/>
        <w:left w:val="none" w:sz="0" w:space="0" w:color="auto"/>
        <w:bottom w:val="none" w:sz="0" w:space="0" w:color="auto"/>
        <w:right w:val="none" w:sz="0" w:space="0" w:color="auto"/>
      </w:divBdr>
    </w:div>
    <w:div w:id="2135368074">
      <w:marLeft w:val="0"/>
      <w:marRight w:val="0"/>
      <w:marTop w:val="0"/>
      <w:marBottom w:val="0"/>
      <w:divBdr>
        <w:top w:val="none" w:sz="0" w:space="0" w:color="auto"/>
        <w:left w:val="none" w:sz="0" w:space="0" w:color="auto"/>
        <w:bottom w:val="none" w:sz="0" w:space="0" w:color="auto"/>
        <w:right w:val="none" w:sz="0" w:space="0" w:color="auto"/>
      </w:divBdr>
    </w:div>
    <w:div w:id="2135368075">
      <w:marLeft w:val="0"/>
      <w:marRight w:val="0"/>
      <w:marTop w:val="0"/>
      <w:marBottom w:val="0"/>
      <w:divBdr>
        <w:top w:val="none" w:sz="0" w:space="0" w:color="auto"/>
        <w:left w:val="none" w:sz="0" w:space="0" w:color="auto"/>
        <w:bottom w:val="none" w:sz="0" w:space="0" w:color="auto"/>
        <w:right w:val="none" w:sz="0" w:space="0" w:color="auto"/>
      </w:divBdr>
    </w:div>
    <w:div w:id="2135368076">
      <w:marLeft w:val="0"/>
      <w:marRight w:val="0"/>
      <w:marTop w:val="0"/>
      <w:marBottom w:val="0"/>
      <w:divBdr>
        <w:top w:val="none" w:sz="0" w:space="0" w:color="auto"/>
        <w:left w:val="none" w:sz="0" w:space="0" w:color="auto"/>
        <w:bottom w:val="none" w:sz="0" w:space="0" w:color="auto"/>
        <w:right w:val="none" w:sz="0" w:space="0" w:color="auto"/>
      </w:divBdr>
    </w:div>
    <w:div w:id="2135368077">
      <w:marLeft w:val="0"/>
      <w:marRight w:val="0"/>
      <w:marTop w:val="0"/>
      <w:marBottom w:val="0"/>
      <w:divBdr>
        <w:top w:val="none" w:sz="0" w:space="0" w:color="auto"/>
        <w:left w:val="none" w:sz="0" w:space="0" w:color="auto"/>
        <w:bottom w:val="none" w:sz="0" w:space="0" w:color="auto"/>
        <w:right w:val="none" w:sz="0" w:space="0" w:color="auto"/>
      </w:divBdr>
    </w:div>
    <w:div w:id="2135368078">
      <w:marLeft w:val="0"/>
      <w:marRight w:val="0"/>
      <w:marTop w:val="0"/>
      <w:marBottom w:val="0"/>
      <w:divBdr>
        <w:top w:val="none" w:sz="0" w:space="0" w:color="auto"/>
        <w:left w:val="none" w:sz="0" w:space="0" w:color="auto"/>
        <w:bottom w:val="none" w:sz="0" w:space="0" w:color="auto"/>
        <w:right w:val="none" w:sz="0" w:space="0" w:color="auto"/>
      </w:divBdr>
    </w:div>
    <w:div w:id="2135368079">
      <w:marLeft w:val="0"/>
      <w:marRight w:val="0"/>
      <w:marTop w:val="0"/>
      <w:marBottom w:val="0"/>
      <w:divBdr>
        <w:top w:val="none" w:sz="0" w:space="0" w:color="auto"/>
        <w:left w:val="none" w:sz="0" w:space="0" w:color="auto"/>
        <w:bottom w:val="none" w:sz="0" w:space="0" w:color="auto"/>
        <w:right w:val="none" w:sz="0" w:space="0" w:color="auto"/>
      </w:divBdr>
    </w:div>
    <w:div w:id="2135368080">
      <w:marLeft w:val="0"/>
      <w:marRight w:val="0"/>
      <w:marTop w:val="0"/>
      <w:marBottom w:val="0"/>
      <w:divBdr>
        <w:top w:val="none" w:sz="0" w:space="0" w:color="auto"/>
        <w:left w:val="none" w:sz="0" w:space="0" w:color="auto"/>
        <w:bottom w:val="none" w:sz="0" w:space="0" w:color="auto"/>
        <w:right w:val="none" w:sz="0" w:space="0" w:color="auto"/>
      </w:divBdr>
    </w:div>
    <w:div w:id="2135368081">
      <w:marLeft w:val="0"/>
      <w:marRight w:val="0"/>
      <w:marTop w:val="0"/>
      <w:marBottom w:val="0"/>
      <w:divBdr>
        <w:top w:val="none" w:sz="0" w:space="0" w:color="auto"/>
        <w:left w:val="none" w:sz="0" w:space="0" w:color="auto"/>
        <w:bottom w:val="none" w:sz="0" w:space="0" w:color="auto"/>
        <w:right w:val="none" w:sz="0" w:space="0" w:color="auto"/>
      </w:divBdr>
    </w:div>
    <w:div w:id="2135368082">
      <w:marLeft w:val="0"/>
      <w:marRight w:val="0"/>
      <w:marTop w:val="0"/>
      <w:marBottom w:val="0"/>
      <w:divBdr>
        <w:top w:val="none" w:sz="0" w:space="0" w:color="auto"/>
        <w:left w:val="none" w:sz="0" w:space="0" w:color="auto"/>
        <w:bottom w:val="none" w:sz="0" w:space="0" w:color="auto"/>
        <w:right w:val="none" w:sz="0" w:space="0" w:color="auto"/>
      </w:divBdr>
    </w:div>
    <w:div w:id="2135368083">
      <w:marLeft w:val="0"/>
      <w:marRight w:val="0"/>
      <w:marTop w:val="0"/>
      <w:marBottom w:val="0"/>
      <w:divBdr>
        <w:top w:val="none" w:sz="0" w:space="0" w:color="auto"/>
        <w:left w:val="none" w:sz="0" w:space="0" w:color="auto"/>
        <w:bottom w:val="none" w:sz="0" w:space="0" w:color="auto"/>
        <w:right w:val="none" w:sz="0" w:space="0" w:color="auto"/>
      </w:divBdr>
    </w:div>
    <w:div w:id="2135368084">
      <w:marLeft w:val="0"/>
      <w:marRight w:val="0"/>
      <w:marTop w:val="0"/>
      <w:marBottom w:val="0"/>
      <w:divBdr>
        <w:top w:val="none" w:sz="0" w:space="0" w:color="auto"/>
        <w:left w:val="none" w:sz="0" w:space="0" w:color="auto"/>
        <w:bottom w:val="none" w:sz="0" w:space="0" w:color="auto"/>
        <w:right w:val="none" w:sz="0" w:space="0" w:color="auto"/>
      </w:divBdr>
    </w:div>
    <w:div w:id="2135368085">
      <w:marLeft w:val="0"/>
      <w:marRight w:val="0"/>
      <w:marTop w:val="0"/>
      <w:marBottom w:val="0"/>
      <w:divBdr>
        <w:top w:val="none" w:sz="0" w:space="0" w:color="auto"/>
        <w:left w:val="none" w:sz="0" w:space="0" w:color="auto"/>
        <w:bottom w:val="none" w:sz="0" w:space="0" w:color="auto"/>
        <w:right w:val="none" w:sz="0" w:space="0" w:color="auto"/>
      </w:divBdr>
    </w:div>
    <w:div w:id="2135368086">
      <w:marLeft w:val="0"/>
      <w:marRight w:val="0"/>
      <w:marTop w:val="0"/>
      <w:marBottom w:val="0"/>
      <w:divBdr>
        <w:top w:val="none" w:sz="0" w:space="0" w:color="auto"/>
        <w:left w:val="none" w:sz="0" w:space="0" w:color="auto"/>
        <w:bottom w:val="none" w:sz="0" w:space="0" w:color="auto"/>
        <w:right w:val="none" w:sz="0" w:space="0" w:color="auto"/>
      </w:divBdr>
    </w:div>
    <w:div w:id="2135368088">
      <w:marLeft w:val="0"/>
      <w:marRight w:val="0"/>
      <w:marTop w:val="0"/>
      <w:marBottom w:val="0"/>
      <w:divBdr>
        <w:top w:val="none" w:sz="0" w:space="0" w:color="auto"/>
        <w:left w:val="none" w:sz="0" w:space="0" w:color="auto"/>
        <w:bottom w:val="none" w:sz="0" w:space="0" w:color="auto"/>
        <w:right w:val="none" w:sz="0" w:space="0" w:color="auto"/>
      </w:divBdr>
    </w:div>
    <w:div w:id="2135368089">
      <w:marLeft w:val="0"/>
      <w:marRight w:val="0"/>
      <w:marTop w:val="0"/>
      <w:marBottom w:val="0"/>
      <w:divBdr>
        <w:top w:val="none" w:sz="0" w:space="0" w:color="auto"/>
        <w:left w:val="none" w:sz="0" w:space="0" w:color="auto"/>
        <w:bottom w:val="none" w:sz="0" w:space="0" w:color="auto"/>
        <w:right w:val="none" w:sz="0" w:space="0" w:color="auto"/>
      </w:divBdr>
    </w:div>
    <w:div w:id="2135368090">
      <w:marLeft w:val="0"/>
      <w:marRight w:val="0"/>
      <w:marTop w:val="0"/>
      <w:marBottom w:val="0"/>
      <w:divBdr>
        <w:top w:val="none" w:sz="0" w:space="0" w:color="auto"/>
        <w:left w:val="none" w:sz="0" w:space="0" w:color="auto"/>
        <w:bottom w:val="none" w:sz="0" w:space="0" w:color="auto"/>
        <w:right w:val="none" w:sz="0" w:space="0" w:color="auto"/>
      </w:divBdr>
    </w:div>
    <w:div w:id="2135368091">
      <w:marLeft w:val="0"/>
      <w:marRight w:val="0"/>
      <w:marTop w:val="0"/>
      <w:marBottom w:val="0"/>
      <w:divBdr>
        <w:top w:val="none" w:sz="0" w:space="0" w:color="auto"/>
        <w:left w:val="none" w:sz="0" w:space="0" w:color="auto"/>
        <w:bottom w:val="none" w:sz="0" w:space="0" w:color="auto"/>
        <w:right w:val="none" w:sz="0" w:space="0" w:color="auto"/>
      </w:divBdr>
      <w:divsChild>
        <w:div w:id="2135368166">
          <w:marLeft w:val="0"/>
          <w:marRight w:val="0"/>
          <w:marTop w:val="0"/>
          <w:marBottom w:val="0"/>
          <w:divBdr>
            <w:top w:val="none" w:sz="0" w:space="0" w:color="auto"/>
            <w:left w:val="none" w:sz="0" w:space="0" w:color="auto"/>
            <w:bottom w:val="none" w:sz="0" w:space="0" w:color="auto"/>
            <w:right w:val="none" w:sz="0" w:space="0" w:color="auto"/>
          </w:divBdr>
        </w:div>
      </w:divsChild>
    </w:div>
    <w:div w:id="2135368092">
      <w:marLeft w:val="0"/>
      <w:marRight w:val="0"/>
      <w:marTop w:val="0"/>
      <w:marBottom w:val="0"/>
      <w:divBdr>
        <w:top w:val="none" w:sz="0" w:space="0" w:color="auto"/>
        <w:left w:val="none" w:sz="0" w:space="0" w:color="auto"/>
        <w:bottom w:val="none" w:sz="0" w:space="0" w:color="auto"/>
        <w:right w:val="none" w:sz="0" w:space="0" w:color="auto"/>
      </w:divBdr>
    </w:div>
    <w:div w:id="2135368093">
      <w:marLeft w:val="0"/>
      <w:marRight w:val="0"/>
      <w:marTop w:val="0"/>
      <w:marBottom w:val="0"/>
      <w:divBdr>
        <w:top w:val="none" w:sz="0" w:space="0" w:color="auto"/>
        <w:left w:val="none" w:sz="0" w:space="0" w:color="auto"/>
        <w:bottom w:val="none" w:sz="0" w:space="0" w:color="auto"/>
        <w:right w:val="none" w:sz="0" w:space="0" w:color="auto"/>
      </w:divBdr>
    </w:div>
    <w:div w:id="2135368094">
      <w:marLeft w:val="0"/>
      <w:marRight w:val="0"/>
      <w:marTop w:val="0"/>
      <w:marBottom w:val="0"/>
      <w:divBdr>
        <w:top w:val="none" w:sz="0" w:space="0" w:color="auto"/>
        <w:left w:val="none" w:sz="0" w:space="0" w:color="auto"/>
        <w:bottom w:val="none" w:sz="0" w:space="0" w:color="auto"/>
        <w:right w:val="none" w:sz="0" w:space="0" w:color="auto"/>
      </w:divBdr>
    </w:div>
    <w:div w:id="2135368095">
      <w:marLeft w:val="0"/>
      <w:marRight w:val="0"/>
      <w:marTop w:val="0"/>
      <w:marBottom w:val="0"/>
      <w:divBdr>
        <w:top w:val="none" w:sz="0" w:space="0" w:color="auto"/>
        <w:left w:val="none" w:sz="0" w:space="0" w:color="auto"/>
        <w:bottom w:val="none" w:sz="0" w:space="0" w:color="auto"/>
        <w:right w:val="none" w:sz="0" w:space="0" w:color="auto"/>
      </w:divBdr>
    </w:div>
    <w:div w:id="2135368096">
      <w:marLeft w:val="0"/>
      <w:marRight w:val="0"/>
      <w:marTop w:val="0"/>
      <w:marBottom w:val="0"/>
      <w:divBdr>
        <w:top w:val="none" w:sz="0" w:space="0" w:color="auto"/>
        <w:left w:val="none" w:sz="0" w:space="0" w:color="auto"/>
        <w:bottom w:val="none" w:sz="0" w:space="0" w:color="auto"/>
        <w:right w:val="none" w:sz="0" w:space="0" w:color="auto"/>
      </w:divBdr>
    </w:div>
    <w:div w:id="2135368097">
      <w:marLeft w:val="0"/>
      <w:marRight w:val="0"/>
      <w:marTop w:val="0"/>
      <w:marBottom w:val="0"/>
      <w:divBdr>
        <w:top w:val="none" w:sz="0" w:space="0" w:color="auto"/>
        <w:left w:val="none" w:sz="0" w:space="0" w:color="auto"/>
        <w:bottom w:val="none" w:sz="0" w:space="0" w:color="auto"/>
        <w:right w:val="none" w:sz="0" w:space="0" w:color="auto"/>
      </w:divBdr>
      <w:divsChild>
        <w:div w:id="2135368174">
          <w:marLeft w:val="0"/>
          <w:marRight w:val="0"/>
          <w:marTop w:val="0"/>
          <w:marBottom w:val="0"/>
          <w:divBdr>
            <w:top w:val="none" w:sz="0" w:space="0" w:color="auto"/>
            <w:left w:val="none" w:sz="0" w:space="0" w:color="auto"/>
            <w:bottom w:val="none" w:sz="0" w:space="0" w:color="auto"/>
            <w:right w:val="none" w:sz="0" w:space="0" w:color="auto"/>
          </w:divBdr>
        </w:div>
      </w:divsChild>
    </w:div>
    <w:div w:id="2135368098">
      <w:marLeft w:val="0"/>
      <w:marRight w:val="0"/>
      <w:marTop w:val="0"/>
      <w:marBottom w:val="0"/>
      <w:divBdr>
        <w:top w:val="none" w:sz="0" w:space="0" w:color="auto"/>
        <w:left w:val="none" w:sz="0" w:space="0" w:color="auto"/>
        <w:bottom w:val="none" w:sz="0" w:space="0" w:color="auto"/>
        <w:right w:val="none" w:sz="0" w:space="0" w:color="auto"/>
      </w:divBdr>
    </w:div>
    <w:div w:id="2135368099">
      <w:marLeft w:val="0"/>
      <w:marRight w:val="0"/>
      <w:marTop w:val="0"/>
      <w:marBottom w:val="0"/>
      <w:divBdr>
        <w:top w:val="none" w:sz="0" w:space="0" w:color="auto"/>
        <w:left w:val="none" w:sz="0" w:space="0" w:color="auto"/>
        <w:bottom w:val="none" w:sz="0" w:space="0" w:color="auto"/>
        <w:right w:val="none" w:sz="0" w:space="0" w:color="auto"/>
      </w:divBdr>
    </w:div>
    <w:div w:id="2135368100">
      <w:marLeft w:val="0"/>
      <w:marRight w:val="0"/>
      <w:marTop w:val="0"/>
      <w:marBottom w:val="0"/>
      <w:divBdr>
        <w:top w:val="none" w:sz="0" w:space="0" w:color="auto"/>
        <w:left w:val="none" w:sz="0" w:space="0" w:color="auto"/>
        <w:bottom w:val="none" w:sz="0" w:space="0" w:color="auto"/>
        <w:right w:val="none" w:sz="0" w:space="0" w:color="auto"/>
      </w:divBdr>
    </w:div>
    <w:div w:id="2135368101">
      <w:marLeft w:val="0"/>
      <w:marRight w:val="0"/>
      <w:marTop w:val="0"/>
      <w:marBottom w:val="0"/>
      <w:divBdr>
        <w:top w:val="none" w:sz="0" w:space="0" w:color="auto"/>
        <w:left w:val="none" w:sz="0" w:space="0" w:color="auto"/>
        <w:bottom w:val="none" w:sz="0" w:space="0" w:color="auto"/>
        <w:right w:val="none" w:sz="0" w:space="0" w:color="auto"/>
      </w:divBdr>
    </w:div>
    <w:div w:id="2135368102">
      <w:marLeft w:val="0"/>
      <w:marRight w:val="0"/>
      <w:marTop w:val="0"/>
      <w:marBottom w:val="0"/>
      <w:divBdr>
        <w:top w:val="none" w:sz="0" w:space="0" w:color="auto"/>
        <w:left w:val="none" w:sz="0" w:space="0" w:color="auto"/>
        <w:bottom w:val="none" w:sz="0" w:space="0" w:color="auto"/>
        <w:right w:val="none" w:sz="0" w:space="0" w:color="auto"/>
      </w:divBdr>
    </w:div>
    <w:div w:id="2135368103">
      <w:marLeft w:val="0"/>
      <w:marRight w:val="0"/>
      <w:marTop w:val="0"/>
      <w:marBottom w:val="0"/>
      <w:divBdr>
        <w:top w:val="none" w:sz="0" w:space="0" w:color="auto"/>
        <w:left w:val="none" w:sz="0" w:space="0" w:color="auto"/>
        <w:bottom w:val="none" w:sz="0" w:space="0" w:color="auto"/>
        <w:right w:val="none" w:sz="0" w:space="0" w:color="auto"/>
      </w:divBdr>
    </w:div>
    <w:div w:id="2135368104">
      <w:marLeft w:val="0"/>
      <w:marRight w:val="0"/>
      <w:marTop w:val="0"/>
      <w:marBottom w:val="0"/>
      <w:divBdr>
        <w:top w:val="none" w:sz="0" w:space="0" w:color="auto"/>
        <w:left w:val="none" w:sz="0" w:space="0" w:color="auto"/>
        <w:bottom w:val="none" w:sz="0" w:space="0" w:color="auto"/>
        <w:right w:val="none" w:sz="0" w:space="0" w:color="auto"/>
      </w:divBdr>
    </w:div>
    <w:div w:id="2135368105">
      <w:marLeft w:val="0"/>
      <w:marRight w:val="0"/>
      <w:marTop w:val="0"/>
      <w:marBottom w:val="0"/>
      <w:divBdr>
        <w:top w:val="none" w:sz="0" w:space="0" w:color="auto"/>
        <w:left w:val="none" w:sz="0" w:space="0" w:color="auto"/>
        <w:bottom w:val="none" w:sz="0" w:space="0" w:color="auto"/>
        <w:right w:val="none" w:sz="0" w:space="0" w:color="auto"/>
      </w:divBdr>
    </w:div>
    <w:div w:id="2135368106">
      <w:marLeft w:val="0"/>
      <w:marRight w:val="0"/>
      <w:marTop w:val="0"/>
      <w:marBottom w:val="0"/>
      <w:divBdr>
        <w:top w:val="none" w:sz="0" w:space="0" w:color="auto"/>
        <w:left w:val="none" w:sz="0" w:space="0" w:color="auto"/>
        <w:bottom w:val="none" w:sz="0" w:space="0" w:color="auto"/>
        <w:right w:val="none" w:sz="0" w:space="0" w:color="auto"/>
      </w:divBdr>
    </w:div>
    <w:div w:id="2135368107">
      <w:marLeft w:val="0"/>
      <w:marRight w:val="0"/>
      <w:marTop w:val="0"/>
      <w:marBottom w:val="0"/>
      <w:divBdr>
        <w:top w:val="none" w:sz="0" w:space="0" w:color="auto"/>
        <w:left w:val="none" w:sz="0" w:space="0" w:color="auto"/>
        <w:bottom w:val="none" w:sz="0" w:space="0" w:color="auto"/>
        <w:right w:val="none" w:sz="0" w:space="0" w:color="auto"/>
      </w:divBdr>
    </w:div>
    <w:div w:id="2135368108">
      <w:marLeft w:val="0"/>
      <w:marRight w:val="0"/>
      <w:marTop w:val="0"/>
      <w:marBottom w:val="0"/>
      <w:divBdr>
        <w:top w:val="none" w:sz="0" w:space="0" w:color="auto"/>
        <w:left w:val="none" w:sz="0" w:space="0" w:color="auto"/>
        <w:bottom w:val="none" w:sz="0" w:space="0" w:color="auto"/>
        <w:right w:val="none" w:sz="0" w:space="0" w:color="auto"/>
      </w:divBdr>
    </w:div>
    <w:div w:id="2135368109">
      <w:marLeft w:val="0"/>
      <w:marRight w:val="0"/>
      <w:marTop w:val="0"/>
      <w:marBottom w:val="0"/>
      <w:divBdr>
        <w:top w:val="none" w:sz="0" w:space="0" w:color="auto"/>
        <w:left w:val="none" w:sz="0" w:space="0" w:color="auto"/>
        <w:bottom w:val="none" w:sz="0" w:space="0" w:color="auto"/>
        <w:right w:val="none" w:sz="0" w:space="0" w:color="auto"/>
      </w:divBdr>
    </w:div>
    <w:div w:id="2135368110">
      <w:marLeft w:val="0"/>
      <w:marRight w:val="0"/>
      <w:marTop w:val="0"/>
      <w:marBottom w:val="0"/>
      <w:divBdr>
        <w:top w:val="none" w:sz="0" w:space="0" w:color="auto"/>
        <w:left w:val="none" w:sz="0" w:space="0" w:color="auto"/>
        <w:bottom w:val="none" w:sz="0" w:space="0" w:color="auto"/>
        <w:right w:val="none" w:sz="0" w:space="0" w:color="auto"/>
      </w:divBdr>
    </w:div>
    <w:div w:id="2135368111">
      <w:marLeft w:val="0"/>
      <w:marRight w:val="0"/>
      <w:marTop w:val="0"/>
      <w:marBottom w:val="0"/>
      <w:divBdr>
        <w:top w:val="none" w:sz="0" w:space="0" w:color="auto"/>
        <w:left w:val="none" w:sz="0" w:space="0" w:color="auto"/>
        <w:bottom w:val="none" w:sz="0" w:space="0" w:color="auto"/>
        <w:right w:val="none" w:sz="0" w:space="0" w:color="auto"/>
      </w:divBdr>
    </w:div>
    <w:div w:id="2135368112">
      <w:marLeft w:val="0"/>
      <w:marRight w:val="0"/>
      <w:marTop w:val="0"/>
      <w:marBottom w:val="0"/>
      <w:divBdr>
        <w:top w:val="none" w:sz="0" w:space="0" w:color="auto"/>
        <w:left w:val="none" w:sz="0" w:space="0" w:color="auto"/>
        <w:bottom w:val="none" w:sz="0" w:space="0" w:color="auto"/>
        <w:right w:val="none" w:sz="0" w:space="0" w:color="auto"/>
      </w:divBdr>
    </w:div>
    <w:div w:id="2135368113">
      <w:marLeft w:val="0"/>
      <w:marRight w:val="0"/>
      <w:marTop w:val="0"/>
      <w:marBottom w:val="0"/>
      <w:divBdr>
        <w:top w:val="none" w:sz="0" w:space="0" w:color="auto"/>
        <w:left w:val="none" w:sz="0" w:space="0" w:color="auto"/>
        <w:bottom w:val="none" w:sz="0" w:space="0" w:color="auto"/>
        <w:right w:val="none" w:sz="0" w:space="0" w:color="auto"/>
      </w:divBdr>
    </w:div>
    <w:div w:id="2135368114">
      <w:marLeft w:val="0"/>
      <w:marRight w:val="0"/>
      <w:marTop w:val="0"/>
      <w:marBottom w:val="0"/>
      <w:divBdr>
        <w:top w:val="none" w:sz="0" w:space="0" w:color="auto"/>
        <w:left w:val="none" w:sz="0" w:space="0" w:color="auto"/>
        <w:bottom w:val="none" w:sz="0" w:space="0" w:color="auto"/>
        <w:right w:val="none" w:sz="0" w:space="0" w:color="auto"/>
      </w:divBdr>
    </w:div>
    <w:div w:id="2135368115">
      <w:marLeft w:val="0"/>
      <w:marRight w:val="0"/>
      <w:marTop w:val="0"/>
      <w:marBottom w:val="0"/>
      <w:divBdr>
        <w:top w:val="none" w:sz="0" w:space="0" w:color="auto"/>
        <w:left w:val="none" w:sz="0" w:space="0" w:color="auto"/>
        <w:bottom w:val="none" w:sz="0" w:space="0" w:color="auto"/>
        <w:right w:val="none" w:sz="0" w:space="0" w:color="auto"/>
      </w:divBdr>
    </w:div>
    <w:div w:id="2135368116">
      <w:marLeft w:val="0"/>
      <w:marRight w:val="0"/>
      <w:marTop w:val="0"/>
      <w:marBottom w:val="0"/>
      <w:divBdr>
        <w:top w:val="none" w:sz="0" w:space="0" w:color="auto"/>
        <w:left w:val="none" w:sz="0" w:space="0" w:color="auto"/>
        <w:bottom w:val="none" w:sz="0" w:space="0" w:color="auto"/>
        <w:right w:val="none" w:sz="0" w:space="0" w:color="auto"/>
      </w:divBdr>
    </w:div>
    <w:div w:id="2135368117">
      <w:marLeft w:val="0"/>
      <w:marRight w:val="0"/>
      <w:marTop w:val="0"/>
      <w:marBottom w:val="0"/>
      <w:divBdr>
        <w:top w:val="none" w:sz="0" w:space="0" w:color="auto"/>
        <w:left w:val="none" w:sz="0" w:space="0" w:color="auto"/>
        <w:bottom w:val="none" w:sz="0" w:space="0" w:color="auto"/>
        <w:right w:val="none" w:sz="0" w:space="0" w:color="auto"/>
      </w:divBdr>
    </w:div>
    <w:div w:id="2135368118">
      <w:marLeft w:val="0"/>
      <w:marRight w:val="0"/>
      <w:marTop w:val="0"/>
      <w:marBottom w:val="0"/>
      <w:divBdr>
        <w:top w:val="none" w:sz="0" w:space="0" w:color="auto"/>
        <w:left w:val="none" w:sz="0" w:space="0" w:color="auto"/>
        <w:bottom w:val="none" w:sz="0" w:space="0" w:color="auto"/>
        <w:right w:val="none" w:sz="0" w:space="0" w:color="auto"/>
      </w:divBdr>
    </w:div>
    <w:div w:id="2135368119">
      <w:marLeft w:val="0"/>
      <w:marRight w:val="0"/>
      <w:marTop w:val="0"/>
      <w:marBottom w:val="0"/>
      <w:divBdr>
        <w:top w:val="none" w:sz="0" w:space="0" w:color="auto"/>
        <w:left w:val="none" w:sz="0" w:space="0" w:color="auto"/>
        <w:bottom w:val="none" w:sz="0" w:space="0" w:color="auto"/>
        <w:right w:val="none" w:sz="0" w:space="0" w:color="auto"/>
      </w:divBdr>
    </w:div>
    <w:div w:id="2135368120">
      <w:marLeft w:val="0"/>
      <w:marRight w:val="0"/>
      <w:marTop w:val="0"/>
      <w:marBottom w:val="0"/>
      <w:divBdr>
        <w:top w:val="none" w:sz="0" w:space="0" w:color="auto"/>
        <w:left w:val="none" w:sz="0" w:space="0" w:color="auto"/>
        <w:bottom w:val="none" w:sz="0" w:space="0" w:color="auto"/>
        <w:right w:val="none" w:sz="0" w:space="0" w:color="auto"/>
      </w:divBdr>
    </w:div>
    <w:div w:id="2135368121">
      <w:marLeft w:val="0"/>
      <w:marRight w:val="0"/>
      <w:marTop w:val="0"/>
      <w:marBottom w:val="0"/>
      <w:divBdr>
        <w:top w:val="none" w:sz="0" w:space="0" w:color="auto"/>
        <w:left w:val="none" w:sz="0" w:space="0" w:color="auto"/>
        <w:bottom w:val="none" w:sz="0" w:space="0" w:color="auto"/>
        <w:right w:val="none" w:sz="0" w:space="0" w:color="auto"/>
      </w:divBdr>
    </w:div>
    <w:div w:id="2135368122">
      <w:marLeft w:val="0"/>
      <w:marRight w:val="0"/>
      <w:marTop w:val="0"/>
      <w:marBottom w:val="0"/>
      <w:divBdr>
        <w:top w:val="none" w:sz="0" w:space="0" w:color="auto"/>
        <w:left w:val="none" w:sz="0" w:space="0" w:color="auto"/>
        <w:bottom w:val="none" w:sz="0" w:space="0" w:color="auto"/>
        <w:right w:val="none" w:sz="0" w:space="0" w:color="auto"/>
      </w:divBdr>
    </w:div>
    <w:div w:id="2135368123">
      <w:marLeft w:val="0"/>
      <w:marRight w:val="0"/>
      <w:marTop w:val="0"/>
      <w:marBottom w:val="0"/>
      <w:divBdr>
        <w:top w:val="none" w:sz="0" w:space="0" w:color="auto"/>
        <w:left w:val="none" w:sz="0" w:space="0" w:color="auto"/>
        <w:bottom w:val="none" w:sz="0" w:space="0" w:color="auto"/>
        <w:right w:val="none" w:sz="0" w:space="0" w:color="auto"/>
      </w:divBdr>
    </w:div>
    <w:div w:id="2135368124">
      <w:marLeft w:val="0"/>
      <w:marRight w:val="0"/>
      <w:marTop w:val="0"/>
      <w:marBottom w:val="0"/>
      <w:divBdr>
        <w:top w:val="none" w:sz="0" w:space="0" w:color="auto"/>
        <w:left w:val="none" w:sz="0" w:space="0" w:color="auto"/>
        <w:bottom w:val="none" w:sz="0" w:space="0" w:color="auto"/>
        <w:right w:val="none" w:sz="0" w:space="0" w:color="auto"/>
      </w:divBdr>
    </w:div>
    <w:div w:id="2135368125">
      <w:marLeft w:val="0"/>
      <w:marRight w:val="0"/>
      <w:marTop w:val="0"/>
      <w:marBottom w:val="0"/>
      <w:divBdr>
        <w:top w:val="none" w:sz="0" w:space="0" w:color="auto"/>
        <w:left w:val="none" w:sz="0" w:space="0" w:color="auto"/>
        <w:bottom w:val="none" w:sz="0" w:space="0" w:color="auto"/>
        <w:right w:val="none" w:sz="0" w:space="0" w:color="auto"/>
      </w:divBdr>
    </w:div>
    <w:div w:id="2135368126">
      <w:marLeft w:val="0"/>
      <w:marRight w:val="0"/>
      <w:marTop w:val="0"/>
      <w:marBottom w:val="0"/>
      <w:divBdr>
        <w:top w:val="none" w:sz="0" w:space="0" w:color="auto"/>
        <w:left w:val="none" w:sz="0" w:space="0" w:color="auto"/>
        <w:bottom w:val="none" w:sz="0" w:space="0" w:color="auto"/>
        <w:right w:val="none" w:sz="0" w:space="0" w:color="auto"/>
      </w:divBdr>
    </w:div>
    <w:div w:id="2135368127">
      <w:marLeft w:val="0"/>
      <w:marRight w:val="0"/>
      <w:marTop w:val="0"/>
      <w:marBottom w:val="0"/>
      <w:divBdr>
        <w:top w:val="none" w:sz="0" w:space="0" w:color="auto"/>
        <w:left w:val="none" w:sz="0" w:space="0" w:color="auto"/>
        <w:bottom w:val="none" w:sz="0" w:space="0" w:color="auto"/>
        <w:right w:val="none" w:sz="0" w:space="0" w:color="auto"/>
      </w:divBdr>
    </w:div>
    <w:div w:id="2135368128">
      <w:marLeft w:val="0"/>
      <w:marRight w:val="0"/>
      <w:marTop w:val="0"/>
      <w:marBottom w:val="0"/>
      <w:divBdr>
        <w:top w:val="none" w:sz="0" w:space="0" w:color="auto"/>
        <w:left w:val="none" w:sz="0" w:space="0" w:color="auto"/>
        <w:bottom w:val="none" w:sz="0" w:space="0" w:color="auto"/>
        <w:right w:val="none" w:sz="0" w:space="0" w:color="auto"/>
      </w:divBdr>
    </w:div>
    <w:div w:id="2135368129">
      <w:marLeft w:val="0"/>
      <w:marRight w:val="0"/>
      <w:marTop w:val="0"/>
      <w:marBottom w:val="0"/>
      <w:divBdr>
        <w:top w:val="none" w:sz="0" w:space="0" w:color="auto"/>
        <w:left w:val="none" w:sz="0" w:space="0" w:color="auto"/>
        <w:bottom w:val="none" w:sz="0" w:space="0" w:color="auto"/>
        <w:right w:val="none" w:sz="0" w:space="0" w:color="auto"/>
      </w:divBdr>
    </w:div>
    <w:div w:id="2135368130">
      <w:marLeft w:val="0"/>
      <w:marRight w:val="0"/>
      <w:marTop w:val="0"/>
      <w:marBottom w:val="0"/>
      <w:divBdr>
        <w:top w:val="none" w:sz="0" w:space="0" w:color="auto"/>
        <w:left w:val="none" w:sz="0" w:space="0" w:color="auto"/>
        <w:bottom w:val="none" w:sz="0" w:space="0" w:color="auto"/>
        <w:right w:val="none" w:sz="0" w:space="0" w:color="auto"/>
      </w:divBdr>
    </w:div>
    <w:div w:id="2135368131">
      <w:marLeft w:val="0"/>
      <w:marRight w:val="0"/>
      <w:marTop w:val="0"/>
      <w:marBottom w:val="0"/>
      <w:divBdr>
        <w:top w:val="none" w:sz="0" w:space="0" w:color="auto"/>
        <w:left w:val="none" w:sz="0" w:space="0" w:color="auto"/>
        <w:bottom w:val="none" w:sz="0" w:space="0" w:color="auto"/>
        <w:right w:val="none" w:sz="0" w:space="0" w:color="auto"/>
      </w:divBdr>
    </w:div>
    <w:div w:id="2135368132">
      <w:marLeft w:val="0"/>
      <w:marRight w:val="0"/>
      <w:marTop w:val="0"/>
      <w:marBottom w:val="0"/>
      <w:divBdr>
        <w:top w:val="none" w:sz="0" w:space="0" w:color="auto"/>
        <w:left w:val="none" w:sz="0" w:space="0" w:color="auto"/>
        <w:bottom w:val="none" w:sz="0" w:space="0" w:color="auto"/>
        <w:right w:val="none" w:sz="0" w:space="0" w:color="auto"/>
      </w:divBdr>
    </w:div>
    <w:div w:id="2135368133">
      <w:marLeft w:val="0"/>
      <w:marRight w:val="0"/>
      <w:marTop w:val="0"/>
      <w:marBottom w:val="0"/>
      <w:divBdr>
        <w:top w:val="none" w:sz="0" w:space="0" w:color="auto"/>
        <w:left w:val="none" w:sz="0" w:space="0" w:color="auto"/>
        <w:bottom w:val="none" w:sz="0" w:space="0" w:color="auto"/>
        <w:right w:val="none" w:sz="0" w:space="0" w:color="auto"/>
      </w:divBdr>
    </w:div>
    <w:div w:id="2135368134">
      <w:marLeft w:val="0"/>
      <w:marRight w:val="0"/>
      <w:marTop w:val="0"/>
      <w:marBottom w:val="0"/>
      <w:divBdr>
        <w:top w:val="none" w:sz="0" w:space="0" w:color="auto"/>
        <w:left w:val="none" w:sz="0" w:space="0" w:color="auto"/>
        <w:bottom w:val="none" w:sz="0" w:space="0" w:color="auto"/>
        <w:right w:val="none" w:sz="0" w:space="0" w:color="auto"/>
      </w:divBdr>
    </w:div>
    <w:div w:id="2135368135">
      <w:marLeft w:val="0"/>
      <w:marRight w:val="0"/>
      <w:marTop w:val="0"/>
      <w:marBottom w:val="0"/>
      <w:divBdr>
        <w:top w:val="none" w:sz="0" w:space="0" w:color="auto"/>
        <w:left w:val="none" w:sz="0" w:space="0" w:color="auto"/>
        <w:bottom w:val="none" w:sz="0" w:space="0" w:color="auto"/>
        <w:right w:val="none" w:sz="0" w:space="0" w:color="auto"/>
      </w:divBdr>
    </w:div>
    <w:div w:id="2135368136">
      <w:marLeft w:val="0"/>
      <w:marRight w:val="0"/>
      <w:marTop w:val="0"/>
      <w:marBottom w:val="0"/>
      <w:divBdr>
        <w:top w:val="none" w:sz="0" w:space="0" w:color="auto"/>
        <w:left w:val="none" w:sz="0" w:space="0" w:color="auto"/>
        <w:bottom w:val="none" w:sz="0" w:space="0" w:color="auto"/>
        <w:right w:val="none" w:sz="0" w:space="0" w:color="auto"/>
      </w:divBdr>
    </w:div>
    <w:div w:id="2135368137">
      <w:marLeft w:val="0"/>
      <w:marRight w:val="0"/>
      <w:marTop w:val="0"/>
      <w:marBottom w:val="0"/>
      <w:divBdr>
        <w:top w:val="none" w:sz="0" w:space="0" w:color="auto"/>
        <w:left w:val="none" w:sz="0" w:space="0" w:color="auto"/>
        <w:bottom w:val="none" w:sz="0" w:space="0" w:color="auto"/>
        <w:right w:val="none" w:sz="0" w:space="0" w:color="auto"/>
      </w:divBdr>
    </w:div>
    <w:div w:id="2135368138">
      <w:marLeft w:val="0"/>
      <w:marRight w:val="0"/>
      <w:marTop w:val="0"/>
      <w:marBottom w:val="0"/>
      <w:divBdr>
        <w:top w:val="none" w:sz="0" w:space="0" w:color="auto"/>
        <w:left w:val="none" w:sz="0" w:space="0" w:color="auto"/>
        <w:bottom w:val="none" w:sz="0" w:space="0" w:color="auto"/>
        <w:right w:val="none" w:sz="0" w:space="0" w:color="auto"/>
      </w:divBdr>
    </w:div>
    <w:div w:id="2135368139">
      <w:marLeft w:val="0"/>
      <w:marRight w:val="0"/>
      <w:marTop w:val="0"/>
      <w:marBottom w:val="0"/>
      <w:divBdr>
        <w:top w:val="none" w:sz="0" w:space="0" w:color="auto"/>
        <w:left w:val="none" w:sz="0" w:space="0" w:color="auto"/>
        <w:bottom w:val="none" w:sz="0" w:space="0" w:color="auto"/>
        <w:right w:val="none" w:sz="0" w:space="0" w:color="auto"/>
      </w:divBdr>
    </w:div>
    <w:div w:id="2135368140">
      <w:marLeft w:val="0"/>
      <w:marRight w:val="0"/>
      <w:marTop w:val="0"/>
      <w:marBottom w:val="0"/>
      <w:divBdr>
        <w:top w:val="none" w:sz="0" w:space="0" w:color="auto"/>
        <w:left w:val="none" w:sz="0" w:space="0" w:color="auto"/>
        <w:bottom w:val="none" w:sz="0" w:space="0" w:color="auto"/>
        <w:right w:val="none" w:sz="0" w:space="0" w:color="auto"/>
      </w:divBdr>
    </w:div>
    <w:div w:id="2135368141">
      <w:marLeft w:val="0"/>
      <w:marRight w:val="0"/>
      <w:marTop w:val="0"/>
      <w:marBottom w:val="0"/>
      <w:divBdr>
        <w:top w:val="none" w:sz="0" w:space="0" w:color="auto"/>
        <w:left w:val="none" w:sz="0" w:space="0" w:color="auto"/>
        <w:bottom w:val="none" w:sz="0" w:space="0" w:color="auto"/>
        <w:right w:val="none" w:sz="0" w:space="0" w:color="auto"/>
      </w:divBdr>
    </w:div>
    <w:div w:id="2135368142">
      <w:marLeft w:val="0"/>
      <w:marRight w:val="0"/>
      <w:marTop w:val="0"/>
      <w:marBottom w:val="0"/>
      <w:divBdr>
        <w:top w:val="none" w:sz="0" w:space="0" w:color="auto"/>
        <w:left w:val="none" w:sz="0" w:space="0" w:color="auto"/>
        <w:bottom w:val="none" w:sz="0" w:space="0" w:color="auto"/>
        <w:right w:val="none" w:sz="0" w:space="0" w:color="auto"/>
      </w:divBdr>
    </w:div>
    <w:div w:id="2135368143">
      <w:marLeft w:val="0"/>
      <w:marRight w:val="0"/>
      <w:marTop w:val="0"/>
      <w:marBottom w:val="0"/>
      <w:divBdr>
        <w:top w:val="none" w:sz="0" w:space="0" w:color="auto"/>
        <w:left w:val="none" w:sz="0" w:space="0" w:color="auto"/>
        <w:bottom w:val="none" w:sz="0" w:space="0" w:color="auto"/>
        <w:right w:val="none" w:sz="0" w:space="0" w:color="auto"/>
      </w:divBdr>
    </w:div>
    <w:div w:id="2135368144">
      <w:marLeft w:val="0"/>
      <w:marRight w:val="0"/>
      <w:marTop w:val="0"/>
      <w:marBottom w:val="0"/>
      <w:divBdr>
        <w:top w:val="none" w:sz="0" w:space="0" w:color="auto"/>
        <w:left w:val="none" w:sz="0" w:space="0" w:color="auto"/>
        <w:bottom w:val="none" w:sz="0" w:space="0" w:color="auto"/>
        <w:right w:val="none" w:sz="0" w:space="0" w:color="auto"/>
      </w:divBdr>
    </w:div>
    <w:div w:id="2135368145">
      <w:marLeft w:val="0"/>
      <w:marRight w:val="0"/>
      <w:marTop w:val="0"/>
      <w:marBottom w:val="0"/>
      <w:divBdr>
        <w:top w:val="none" w:sz="0" w:space="0" w:color="auto"/>
        <w:left w:val="none" w:sz="0" w:space="0" w:color="auto"/>
        <w:bottom w:val="none" w:sz="0" w:space="0" w:color="auto"/>
        <w:right w:val="none" w:sz="0" w:space="0" w:color="auto"/>
      </w:divBdr>
    </w:div>
    <w:div w:id="2135368146">
      <w:marLeft w:val="0"/>
      <w:marRight w:val="0"/>
      <w:marTop w:val="0"/>
      <w:marBottom w:val="0"/>
      <w:divBdr>
        <w:top w:val="none" w:sz="0" w:space="0" w:color="auto"/>
        <w:left w:val="none" w:sz="0" w:space="0" w:color="auto"/>
        <w:bottom w:val="none" w:sz="0" w:space="0" w:color="auto"/>
        <w:right w:val="none" w:sz="0" w:space="0" w:color="auto"/>
      </w:divBdr>
    </w:div>
    <w:div w:id="2135368147">
      <w:marLeft w:val="0"/>
      <w:marRight w:val="0"/>
      <w:marTop w:val="0"/>
      <w:marBottom w:val="0"/>
      <w:divBdr>
        <w:top w:val="none" w:sz="0" w:space="0" w:color="auto"/>
        <w:left w:val="none" w:sz="0" w:space="0" w:color="auto"/>
        <w:bottom w:val="none" w:sz="0" w:space="0" w:color="auto"/>
        <w:right w:val="none" w:sz="0" w:space="0" w:color="auto"/>
      </w:divBdr>
    </w:div>
    <w:div w:id="2135368148">
      <w:marLeft w:val="0"/>
      <w:marRight w:val="0"/>
      <w:marTop w:val="0"/>
      <w:marBottom w:val="0"/>
      <w:divBdr>
        <w:top w:val="none" w:sz="0" w:space="0" w:color="auto"/>
        <w:left w:val="none" w:sz="0" w:space="0" w:color="auto"/>
        <w:bottom w:val="none" w:sz="0" w:space="0" w:color="auto"/>
        <w:right w:val="none" w:sz="0" w:space="0" w:color="auto"/>
      </w:divBdr>
    </w:div>
    <w:div w:id="2135368149">
      <w:marLeft w:val="0"/>
      <w:marRight w:val="0"/>
      <w:marTop w:val="0"/>
      <w:marBottom w:val="0"/>
      <w:divBdr>
        <w:top w:val="none" w:sz="0" w:space="0" w:color="auto"/>
        <w:left w:val="none" w:sz="0" w:space="0" w:color="auto"/>
        <w:bottom w:val="none" w:sz="0" w:space="0" w:color="auto"/>
        <w:right w:val="none" w:sz="0" w:space="0" w:color="auto"/>
      </w:divBdr>
    </w:div>
    <w:div w:id="2135368150">
      <w:marLeft w:val="0"/>
      <w:marRight w:val="0"/>
      <w:marTop w:val="0"/>
      <w:marBottom w:val="0"/>
      <w:divBdr>
        <w:top w:val="none" w:sz="0" w:space="0" w:color="auto"/>
        <w:left w:val="none" w:sz="0" w:space="0" w:color="auto"/>
        <w:bottom w:val="none" w:sz="0" w:space="0" w:color="auto"/>
        <w:right w:val="none" w:sz="0" w:space="0" w:color="auto"/>
      </w:divBdr>
    </w:div>
    <w:div w:id="2135368151">
      <w:marLeft w:val="0"/>
      <w:marRight w:val="0"/>
      <w:marTop w:val="0"/>
      <w:marBottom w:val="0"/>
      <w:divBdr>
        <w:top w:val="none" w:sz="0" w:space="0" w:color="auto"/>
        <w:left w:val="none" w:sz="0" w:space="0" w:color="auto"/>
        <w:bottom w:val="none" w:sz="0" w:space="0" w:color="auto"/>
        <w:right w:val="none" w:sz="0" w:space="0" w:color="auto"/>
      </w:divBdr>
    </w:div>
    <w:div w:id="2135368152">
      <w:marLeft w:val="0"/>
      <w:marRight w:val="0"/>
      <w:marTop w:val="0"/>
      <w:marBottom w:val="0"/>
      <w:divBdr>
        <w:top w:val="none" w:sz="0" w:space="0" w:color="auto"/>
        <w:left w:val="none" w:sz="0" w:space="0" w:color="auto"/>
        <w:bottom w:val="none" w:sz="0" w:space="0" w:color="auto"/>
        <w:right w:val="none" w:sz="0" w:space="0" w:color="auto"/>
      </w:divBdr>
    </w:div>
    <w:div w:id="2135368153">
      <w:marLeft w:val="0"/>
      <w:marRight w:val="0"/>
      <w:marTop w:val="0"/>
      <w:marBottom w:val="0"/>
      <w:divBdr>
        <w:top w:val="none" w:sz="0" w:space="0" w:color="auto"/>
        <w:left w:val="none" w:sz="0" w:space="0" w:color="auto"/>
        <w:bottom w:val="none" w:sz="0" w:space="0" w:color="auto"/>
        <w:right w:val="none" w:sz="0" w:space="0" w:color="auto"/>
      </w:divBdr>
    </w:div>
    <w:div w:id="2135368154">
      <w:marLeft w:val="0"/>
      <w:marRight w:val="0"/>
      <w:marTop w:val="0"/>
      <w:marBottom w:val="0"/>
      <w:divBdr>
        <w:top w:val="none" w:sz="0" w:space="0" w:color="auto"/>
        <w:left w:val="none" w:sz="0" w:space="0" w:color="auto"/>
        <w:bottom w:val="none" w:sz="0" w:space="0" w:color="auto"/>
        <w:right w:val="none" w:sz="0" w:space="0" w:color="auto"/>
      </w:divBdr>
    </w:div>
    <w:div w:id="2135368155">
      <w:marLeft w:val="0"/>
      <w:marRight w:val="0"/>
      <w:marTop w:val="0"/>
      <w:marBottom w:val="0"/>
      <w:divBdr>
        <w:top w:val="none" w:sz="0" w:space="0" w:color="auto"/>
        <w:left w:val="none" w:sz="0" w:space="0" w:color="auto"/>
        <w:bottom w:val="none" w:sz="0" w:space="0" w:color="auto"/>
        <w:right w:val="none" w:sz="0" w:space="0" w:color="auto"/>
      </w:divBdr>
    </w:div>
    <w:div w:id="2135368156">
      <w:marLeft w:val="0"/>
      <w:marRight w:val="0"/>
      <w:marTop w:val="0"/>
      <w:marBottom w:val="0"/>
      <w:divBdr>
        <w:top w:val="none" w:sz="0" w:space="0" w:color="auto"/>
        <w:left w:val="none" w:sz="0" w:space="0" w:color="auto"/>
        <w:bottom w:val="none" w:sz="0" w:space="0" w:color="auto"/>
        <w:right w:val="none" w:sz="0" w:space="0" w:color="auto"/>
      </w:divBdr>
    </w:div>
    <w:div w:id="2135368157">
      <w:marLeft w:val="0"/>
      <w:marRight w:val="0"/>
      <w:marTop w:val="0"/>
      <w:marBottom w:val="0"/>
      <w:divBdr>
        <w:top w:val="none" w:sz="0" w:space="0" w:color="auto"/>
        <w:left w:val="none" w:sz="0" w:space="0" w:color="auto"/>
        <w:bottom w:val="none" w:sz="0" w:space="0" w:color="auto"/>
        <w:right w:val="none" w:sz="0" w:space="0" w:color="auto"/>
      </w:divBdr>
    </w:div>
    <w:div w:id="2135368158">
      <w:marLeft w:val="0"/>
      <w:marRight w:val="0"/>
      <w:marTop w:val="0"/>
      <w:marBottom w:val="0"/>
      <w:divBdr>
        <w:top w:val="none" w:sz="0" w:space="0" w:color="auto"/>
        <w:left w:val="none" w:sz="0" w:space="0" w:color="auto"/>
        <w:bottom w:val="none" w:sz="0" w:space="0" w:color="auto"/>
        <w:right w:val="none" w:sz="0" w:space="0" w:color="auto"/>
      </w:divBdr>
    </w:div>
    <w:div w:id="2135368159">
      <w:marLeft w:val="0"/>
      <w:marRight w:val="0"/>
      <w:marTop w:val="0"/>
      <w:marBottom w:val="0"/>
      <w:divBdr>
        <w:top w:val="none" w:sz="0" w:space="0" w:color="auto"/>
        <w:left w:val="none" w:sz="0" w:space="0" w:color="auto"/>
        <w:bottom w:val="none" w:sz="0" w:space="0" w:color="auto"/>
        <w:right w:val="none" w:sz="0" w:space="0" w:color="auto"/>
      </w:divBdr>
    </w:div>
    <w:div w:id="2135368160">
      <w:marLeft w:val="0"/>
      <w:marRight w:val="0"/>
      <w:marTop w:val="0"/>
      <w:marBottom w:val="0"/>
      <w:divBdr>
        <w:top w:val="none" w:sz="0" w:space="0" w:color="auto"/>
        <w:left w:val="none" w:sz="0" w:space="0" w:color="auto"/>
        <w:bottom w:val="none" w:sz="0" w:space="0" w:color="auto"/>
        <w:right w:val="none" w:sz="0" w:space="0" w:color="auto"/>
      </w:divBdr>
    </w:div>
    <w:div w:id="2135368161">
      <w:marLeft w:val="0"/>
      <w:marRight w:val="0"/>
      <w:marTop w:val="0"/>
      <w:marBottom w:val="0"/>
      <w:divBdr>
        <w:top w:val="none" w:sz="0" w:space="0" w:color="auto"/>
        <w:left w:val="none" w:sz="0" w:space="0" w:color="auto"/>
        <w:bottom w:val="none" w:sz="0" w:space="0" w:color="auto"/>
        <w:right w:val="none" w:sz="0" w:space="0" w:color="auto"/>
      </w:divBdr>
    </w:div>
    <w:div w:id="2135368162">
      <w:marLeft w:val="0"/>
      <w:marRight w:val="0"/>
      <w:marTop w:val="0"/>
      <w:marBottom w:val="0"/>
      <w:divBdr>
        <w:top w:val="none" w:sz="0" w:space="0" w:color="auto"/>
        <w:left w:val="none" w:sz="0" w:space="0" w:color="auto"/>
        <w:bottom w:val="none" w:sz="0" w:space="0" w:color="auto"/>
        <w:right w:val="none" w:sz="0" w:space="0" w:color="auto"/>
      </w:divBdr>
      <w:divsChild>
        <w:div w:id="2135368033">
          <w:marLeft w:val="0"/>
          <w:marRight w:val="0"/>
          <w:marTop w:val="0"/>
          <w:marBottom w:val="0"/>
          <w:divBdr>
            <w:top w:val="none" w:sz="0" w:space="0" w:color="auto"/>
            <w:left w:val="none" w:sz="0" w:space="0" w:color="auto"/>
            <w:bottom w:val="none" w:sz="0" w:space="0" w:color="auto"/>
            <w:right w:val="none" w:sz="0" w:space="0" w:color="auto"/>
          </w:divBdr>
        </w:div>
      </w:divsChild>
    </w:div>
    <w:div w:id="2135368163">
      <w:marLeft w:val="0"/>
      <w:marRight w:val="0"/>
      <w:marTop w:val="0"/>
      <w:marBottom w:val="0"/>
      <w:divBdr>
        <w:top w:val="none" w:sz="0" w:space="0" w:color="auto"/>
        <w:left w:val="none" w:sz="0" w:space="0" w:color="auto"/>
        <w:bottom w:val="none" w:sz="0" w:space="0" w:color="auto"/>
        <w:right w:val="none" w:sz="0" w:space="0" w:color="auto"/>
      </w:divBdr>
    </w:div>
    <w:div w:id="2135368164">
      <w:marLeft w:val="0"/>
      <w:marRight w:val="0"/>
      <w:marTop w:val="0"/>
      <w:marBottom w:val="0"/>
      <w:divBdr>
        <w:top w:val="none" w:sz="0" w:space="0" w:color="auto"/>
        <w:left w:val="none" w:sz="0" w:space="0" w:color="auto"/>
        <w:bottom w:val="none" w:sz="0" w:space="0" w:color="auto"/>
        <w:right w:val="none" w:sz="0" w:space="0" w:color="auto"/>
      </w:divBdr>
    </w:div>
    <w:div w:id="2135368165">
      <w:marLeft w:val="0"/>
      <w:marRight w:val="0"/>
      <w:marTop w:val="0"/>
      <w:marBottom w:val="0"/>
      <w:divBdr>
        <w:top w:val="none" w:sz="0" w:space="0" w:color="auto"/>
        <w:left w:val="none" w:sz="0" w:space="0" w:color="auto"/>
        <w:bottom w:val="none" w:sz="0" w:space="0" w:color="auto"/>
        <w:right w:val="none" w:sz="0" w:space="0" w:color="auto"/>
      </w:divBdr>
    </w:div>
    <w:div w:id="2135368167">
      <w:marLeft w:val="0"/>
      <w:marRight w:val="0"/>
      <w:marTop w:val="0"/>
      <w:marBottom w:val="0"/>
      <w:divBdr>
        <w:top w:val="none" w:sz="0" w:space="0" w:color="auto"/>
        <w:left w:val="none" w:sz="0" w:space="0" w:color="auto"/>
        <w:bottom w:val="none" w:sz="0" w:space="0" w:color="auto"/>
        <w:right w:val="none" w:sz="0" w:space="0" w:color="auto"/>
      </w:divBdr>
    </w:div>
    <w:div w:id="2135368168">
      <w:marLeft w:val="0"/>
      <w:marRight w:val="0"/>
      <w:marTop w:val="0"/>
      <w:marBottom w:val="0"/>
      <w:divBdr>
        <w:top w:val="none" w:sz="0" w:space="0" w:color="auto"/>
        <w:left w:val="none" w:sz="0" w:space="0" w:color="auto"/>
        <w:bottom w:val="none" w:sz="0" w:space="0" w:color="auto"/>
        <w:right w:val="none" w:sz="0" w:space="0" w:color="auto"/>
      </w:divBdr>
    </w:div>
    <w:div w:id="2135368169">
      <w:marLeft w:val="0"/>
      <w:marRight w:val="0"/>
      <w:marTop w:val="0"/>
      <w:marBottom w:val="0"/>
      <w:divBdr>
        <w:top w:val="none" w:sz="0" w:space="0" w:color="auto"/>
        <w:left w:val="none" w:sz="0" w:space="0" w:color="auto"/>
        <w:bottom w:val="none" w:sz="0" w:space="0" w:color="auto"/>
        <w:right w:val="none" w:sz="0" w:space="0" w:color="auto"/>
      </w:divBdr>
    </w:div>
    <w:div w:id="2135368170">
      <w:marLeft w:val="0"/>
      <w:marRight w:val="0"/>
      <w:marTop w:val="0"/>
      <w:marBottom w:val="0"/>
      <w:divBdr>
        <w:top w:val="none" w:sz="0" w:space="0" w:color="auto"/>
        <w:left w:val="none" w:sz="0" w:space="0" w:color="auto"/>
        <w:bottom w:val="none" w:sz="0" w:space="0" w:color="auto"/>
        <w:right w:val="none" w:sz="0" w:space="0" w:color="auto"/>
      </w:divBdr>
    </w:div>
    <w:div w:id="2135368171">
      <w:marLeft w:val="0"/>
      <w:marRight w:val="0"/>
      <w:marTop w:val="0"/>
      <w:marBottom w:val="0"/>
      <w:divBdr>
        <w:top w:val="none" w:sz="0" w:space="0" w:color="auto"/>
        <w:left w:val="none" w:sz="0" w:space="0" w:color="auto"/>
        <w:bottom w:val="none" w:sz="0" w:space="0" w:color="auto"/>
        <w:right w:val="none" w:sz="0" w:space="0" w:color="auto"/>
      </w:divBdr>
    </w:div>
    <w:div w:id="2135368172">
      <w:marLeft w:val="0"/>
      <w:marRight w:val="0"/>
      <w:marTop w:val="0"/>
      <w:marBottom w:val="0"/>
      <w:divBdr>
        <w:top w:val="none" w:sz="0" w:space="0" w:color="auto"/>
        <w:left w:val="none" w:sz="0" w:space="0" w:color="auto"/>
        <w:bottom w:val="none" w:sz="0" w:space="0" w:color="auto"/>
        <w:right w:val="none" w:sz="0" w:space="0" w:color="auto"/>
      </w:divBdr>
    </w:div>
    <w:div w:id="2135368173">
      <w:marLeft w:val="0"/>
      <w:marRight w:val="0"/>
      <w:marTop w:val="0"/>
      <w:marBottom w:val="0"/>
      <w:divBdr>
        <w:top w:val="none" w:sz="0" w:space="0" w:color="auto"/>
        <w:left w:val="none" w:sz="0" w:space="0" w:color="auto"/>
        <w:bottom w:val="none" w:sz="0" w:space="0" w:color="auto"/>
        <w:right w:val="none" w:sz="0" w:space="0" w:color="auto"/>
      </w:divBdr>
    </w:div>
    <w:div w:id="2135368175">
      <w:marLeft w:val="0"/>
      <w:marRight w:val="0"/>
      <w:marTop w:val="0"/>
      <w:marBottom w:val="0"/>
      <w:divBdr>
        <w:top w:val="none" w:sz="0" w:space="0" w:color="auto"/>
        <w:left w:val="none" w:sz="0" w:space="0" w:color="auto"/>
        <w:bottom w:val="none" w:sz="0" w:space="0" w:color="auto"/>
        <w:right w:val="none" w:sz="0" w:space="0" w:color="auto"/>
      </w:divBdr>
    </w:div>
    <w:div w:id="2135368176">
      <w:marLeft w:val="0"/>
      <w:marRight w:val="0"/>
      <w:marTop w:val="0"/>
      <w:marBottom w:val="0"/>
      <w:divBdr>
        <w:top w:val="none" w:sz="0" w:space="0" w:color="auto"/>
        <w:left w:val="none" w:sz="0" w:space="0" w:color="auto"/>
        <w:bottom w:val="none" w:sz="0" w:space="0" w:color="auto"/>
        <w:right w:val="none" w:sz="0" w:space="0" w:color="auto"/>
      </w:divBdr>
    </w:div>
    <w:div w:id="2135368177">
      <w:marLeft w:val="0"/>
      <w:marRight w:val="0"/>
      <w:marTop w:val="0"/>
      <w:marBottom w:val="0"/>
      <w:divBdr>
        <w:top w:val="none" w:sz="0" w:space="0" w:color="auto"/>
        <w:left w:val="none" w:sz="0" w:space="0" w:color="auto"/>
        <w:bottom w:val="none" w:sz="0" w:space="0" w:color="auto"/>
        <w:right w:val="none" w:sz="0" w:space="0" w:color="auto"/>
      </w:divBdr>
    </w:div>
    <w:div w:id="2135368178">
      <w:marLeft w:val="0"/>
      <w:marRight w:val="0"/>
      <w:marTop w:val="0"/>
      <w:marBottom w:val="0"/>
      <w:divBdr>
        <w:top w:val="none" w:sz="0" w:space="0" w:color="auto"/>
        <w:left w:val="none" w:sz="0" w:space="0" w:color="auto"/>
        <w:bottom w:val="none" w:sz="0" w:space="0" w:color="auto"/>
        <w:right w:val="none" w:sz="0" w:space="0" w:color="auto"/>
      </w:divBdr>
    </w:div>
    <w:div w:id="2135368179">
      <w:marLeft w:val="0"/>
      <w:marRight w:val="0"/>
      <w:marTop w:val="0"/>
      <w:marBottom w:val="0"/>
      <w:divBdr>
        <w:top w:val="none" w:sz="0" w:space="0" w:color="auto"/>
        <w:left w:val="none" w:sz="0" w:space="0" w:color="auto"/>
        <w:bottom w:val="none" w:sz="0" w:space="0" w:color="auto"/>
        <w:right w:val="none" w:sz="0" w:space="0" w:color="auto"/>
      </w:divBdr>
    </w:div>
    <w:div w:id="2135368180">
      <w:marLeft w:val="0"/>
      <w:marRight w:val="0"/>
      <w:marTop w:val="0"/>
      <w:marBottom w:val="0"/>
      <w:divBdr>
        <w:top w:val="none" w:sz="0" w:space="0" w:color="auto"/>
        <w:left w:val="none" w:sz="0" w:space="0" w:color="auto"/>
        <w:bottom w:val="none" w:sz="0" w:space="0" w:color="auto"/>
        <w:right w:val="none" w:sz="0" w:space="0" w:color="auto"/>
      </w:divBdr>
    </w:div>
    <w:div w:id="2135368181">
      <w:marLeft w:val="0"/>
      <w:marRight w:val="0"/>
      <w:marTop w:val="0"/>
      <w:marBottom w:val="0"/>
      <w:divBdr>
        <w:top w:val="none" w:sz="0" w:space="0" w:color="auto"/>
        <w:left w:val="none" w:sz="0" w:space="0" w:color="auto"/>
        <w:bottom w:val="none" w:sz="0" w:space="0" w:color="auto"/>
        <w:right w:val="none" w:sz="0" w:space="0" w:color="auto"/>
      </w:divBdr>
    </w:div>
    <w:div w:id="2135368182">
      <w:marLeft w:val="0"/>
      <w:marRight w:val="0"/>
      <w:marTop w:val="0"/>
      <w:marBottom w:val="0"/>
      <w:divBdr>
        <w:top w:val="none" w:sz="0" w:space="0" w:color="auto"/>
        <w:left w:val="none" w:sz="0" w:space="0" w:color="auto"/>
        <w:bottom w:val="none" w:sz="0" w:space="0" w:color="auto"/>
        <w:right w:val="none" w:sz="0" w:space="0" w:color="auto"/>
      </w:divBdr>
    </w:div>
    <w:div w:id="2135368183">
      <w:marLeft w:val="0"/>
      <w:marRight w:val="0"/>
      <w:marTop w:val="0"/>
      <w:marBottom w:val="0"/>
      <w:divBdr>
        <w:top w:val="none" w:sz="0" w:space="0" w:color="auto"/>
        <w:left w:val="none" w:sz="0" w:space="0" w:color="auto"/>
        <w:bottom w:val="none" w:sz="0" w:space="0" w:color="auto"/>
        <w:right w:val="none" w:sz="0" w:space="0" w:color="auto"/>
      </w:divBdr>
    </w:div>
    <w:div w:id="2135368184">
      <w:marLeft w:val="0"/>
      <w:marRight w:val="0"/>
      <w:marTop w:val="0"/>
      <w:marBottom w:val="0"/>
      <w:divBdr>
        <w:top w:val="none" w:sz="0" w:space="0" w:color="auto"/>
        <w:left w:val="none" w:sz="0" w:space="0" w:color="auto"/>
        <w:bottom w:val="none" w:sz="0" w:space="0" w:color="auto"/>
        <w:right w:val="none" w:sz="0" w:space="0" w:color="auto"/>
      </w:divBdr>
    </w:div>
    <w:div w:id="2135368185">
      <w:marLeft w:val="0"/>
      <w:marRight w:val="0"/>
      <w:marTop w:val="0"/>
      <w:marBottom w:val="0"/>
      <w:divBdr>
        <w:top w:val="none" w:sz="0" w:space="0" w:color="auto"/>
        <w:left w:val="none" w:sz="0" w:space="0" w:color="auto"/>
        <w:bottom w:val="none" w:sz="0" w:space="0" w:color="auto"/>
        <w:right w:val="none" w:sz="0" w:space="0" w:color="auto"/>
      </w:divBdr>
    </w:div>
    <w:div w:id="2135368186">
      <w:marLeft w:val="0"/>
      <w:marRight w:val="0"/>
      <w:marTop w:val="0"/>
      <w:marBottom w:val="0"/>
      <w:divBdr>
        <w:top w:val="none" w:sz="0" w:space="0" w:color="auto"/>
        <w:left w:val="none" w:sz="0" w:space="0" w:color="auto"/>
        <w:bottom w:val="none" w:sz="0" w:space="0" w:color="auto"/>
        <w:right w:val="none" w:sz="0" w:space="0" w:color="auto"/>
      </w:divBdr>
    </w:div>
    <w:div w:id="2135368187">
      <w:marLeft w:val="0"/>
      <w:marRight w:val="0"/>
      <w:marTop w:val="0"/>
      <w:marBottom w:val="0"/>
      <w:divBdr>
        <w:top w:val="none" w:sz="0" w:space="0" w:color="auto"/>
        <w:left w:val="none" w:sz="0" w:space="0" w:color="auto"/>
        <w:bottom w:val="none" w:sz="0" w:space="0" w:color="auto"/>
        <w:right w:val="none" w:sz="0" w:space="0" w:color="auto"/>
      </w:divBdr>
    </w:div>
    <w:div w:id="2135368188">
      <w:marLeft w:val="0"/>
      <w:marRight w:val="0"/>
      <w:marTop w:val="0"/>
      <w:marBottom w:val="0"/>
      <w:divBdr>
        <w:top w:val="none" w:sz="0" w:space="0" w:color="auto"/>
        <w:left w:val="none" w:sz="0" w:space="0" w:color="auto"/>
        <w:bottom w:val="none" w:sz="0" w:space="0" w:color="auto"/>
        <w:right w:val="none" w:sz="0" w:space="0" w:color="auto"/>
      </w:divBdr>
    </w:div>
    <w:div w:id="2135368189">
      <w:marLeft w:val="0"/>
      <w:marRight w:val="0"/>
      <w:marTop w:val="0"/>
      <w:marBottom w:val="0"/>
      <w:divBdr>
        <w:top w:val="none" w:sz="0" w:space="0" w:color="auto"/>
        <w:left w:val="none" w:sz="0" w:space="0" w:color="auto"/>
        <w:bottom w:val="none" w:sz="0" w:space="0" w:color="auto"/>
        <w:right w:val="none" w:sz="0" w:space="0" w:color="auto"/>
      </w:divBdr>
    </w:div>
    <w:div w:id="2135368190">
      <w:marLeft w:val="0"/>
      <w:marRight w:val="0"/>
      <w:marTop w:val="0"/>
      <w:marBottom w:val="0"/>
      <w:divBdr>
        <w:top w:val="none" w:sz="0" w:space="0" w:color="auto"/>
        <w:left w:val="none" w:sz="0" w:space="0" w:color="auto"/>
        <w:bottom w:val="none" w:sz="0" w:space="0" w:color="auto"/>
        <w:right w:val="none" w:sz="0" w:space="0" w:color="auto"/>
      </w:divBdr>
    </w:div>
    <w:div w:id="2135368191">
      <w:marLeft w:val="0"/>
      <w:marRight w:val="0"/>
      <w:marTop w:val="0"/>
      <w:marBottom w:val="0"/>
      <w:divBdr>
        <w:top w:val="none" w:sz="0" w:space="0" w:color="auto"/>
        <w:left w:val="none" w:sz="0" w:space="0" w:color="auto"/>
        <w:bottom w:val="none" w:sz="0" w:space="0" w:color="auto"/>
        <w:right w:val="none" w:sz="0" w:space="0" w:color="auto"/>
      </w:divBdr>
    </w:div>
    <w:div w:id="2135368192">
      <w:marLeft w:val="0"/>
      <w:marRight w:val="0"/>
      <w:marTop w:val="0"/>
      <w:marBottom w:val="0"/>
      <w:divBdr>
        <w:top w:val="none" w:sz="0" w:space="0" w:color="auto"/>
        <w:left w:val="none" w:sz="0" w:space="0" w:color="auto"/>
        <w:bottom w:val="none" w:sz="0" w:space="0" w:color="auto"/>
        <w:right w:val="none" w:sz="0" w:space="0" w:color="auto"/>
      </w:divBdr>
    </w:div>
    <w:div w:id="2135368193">
      <w:marLeft w:val="0"/>
      <w:marRight w:val="0"/>
      <w:marTop w:val="0"/>
      <w:marBottom w:val="0"/>
      <w:divBdr>
        <w:top w:val="none" w:sz="0" w:space="0" w:color="auto"/>
        <w:left w:val="none" w:sz="0" w:space="0" w:color="auto"/>
        <w:bottom w:val="none" w:sz="0" w:space="0" w:color="auto"/>
        <w:right w:val="none" w:sz="0" w:space="0" w:color="auto"/>
      </w:divBdr>
    </w:div>
    <w:div w:id="2135368194">
      <w:marLeft w:val="0"/>
      <w:marRight w:val="0"/>
      <w:marTop w:val="0"/>
      <w:marBottom w:val="0"/>
      <w:divBdr>
        <w:top w:val="none" w:sz="0" w:space="0" w:color="auto"/>
        <w:left w:val="none" w:sz="0" w:space="0" w:color="auto"/>
        <w:bottom w:val="none" w:sz="0" w:space="0" w:color="auto"/>
        <w:right w:val="none" w:sz="0" w:space="0" w:color="auto"/>
      </w:divBdr>
    </w:div>
    <w:div w:id="2135368195">
      <w:marLeft w:val="0"/>
      <w:marRight w:val="0"/>
      <w:marTop w:val="0"/>
      <w:marBottom w:val="0"/>
      <w:divBdr>
        <w:top w:val="none" w:sz="0" w:space="0" w:color="auto"/>
        <w:left w:val="none" w:sz="0" w:space="0" w:color="auto"/>
        <w:bottom w:val="none" w:sz="0" w:space="0" w:color="auto"/>
        <w:right w:val="none" w:sz="0" w:space="0" w:color="auto"/>
      </w:divBdr>
    </w:div>
    <w:div w:id="2135368196">
      <w:marLeft w:val="0"/>
      <w:marRight w:val="0"/>
      <w:marTop w:val="0"/>
      <w:marBottom w:val="0"/>
      <w:divBdr>
        <w:top w:val="none" w:sz="0" w:space="0" w:color="auto"/>
        <w:left w:val="none" w:sz="0" w:space="0" w:color="auto"/>
        <w:bottom w:val="none" w:sz="0" w:space="0" w:color="auto"/>
        <w:right w:val="none" w:sz="0" w:space="0" w:color="auto"/>
      </w:divBdr>
    </w:div>
    <w:div w:id="2135368197">
      <w:marLeft w:val="0"/>
      <w:marRight w:val="0"/>
      <w:marTop w:val="0"/>
      <w:marBottom w:val="0"/>
      <w:divBdr>
        <w:top w:val="none" w:sz="0" w:space="0" w:color="auto"/>
        <w:left w:val="none" w:sz="0" w:space="0" w:color="auto"/>
        <w:bottom w:val="none" w:sz="0" w:space="0" w:color="auto"/>
        <w:right w:val="none" w:sz="0" w:space="0" w:color="auto"/>
      </w:divBdr>
    </w:div>
    <w:div w:id="2135368198">
      <w:marLeft w:val="0"/>
      <w:marRight w:val="0"/>
      <w:marTop w:val="0"/>
      <w:marBottom w:val="0"/>
      <w:divBdr>
        <w:top w:val="none" w:sz="0" w:space="0" w:color="auto"/>
        <w:left w:val="none" w:sz="0" w:space="0" w:color="auto"/>
        <w:bottom w:val="none" w:sz="0" w:space="0" w:color="auto"/>
        <w:right w:val="none" w:sz="0" w:space="0" w:color="auto"/>
      </w:divBdr>
    </w:div>
    <w:div w:id="2135368199">
      <w:marLeft w:val="0"/>
      <w:marRight w:val="0"/>
      <w:marTop w:val="0"/>
      <w:marBottom w:val="0"/>
      <w:divBdr>
        <w:top w:val="none" w:sz="0" w:space="0" w:color="auto"/>
        <w:left w:val="none" w:sz="0" w:space="0" w:color="auto"/>
        <w:bottom w:val="none" w:sz="0" w:space="0" w:color="auto"/>
        <w:right w:val="none" w:sz="0" w:space="0" w:color="auto"/>
      </w:divBdr>
    </w:div>
    <w:div w:id="2135368200">
      <w:marLeft w:val="0"/>
      <w:marRight w:val="0"/>
      <w:marTop w:val="0"/>
      <w:marBottom w:val="0"/>
      <w:divBdr>
        <w:top w:val="none" w:sz="0" w:space="0" w:color="auto"/>
        <w:left w:val="none" w:sz="0" w:space="0" w:color="auto"/>
        <w:bottom w:val="none" w:sz="0" w:space="0" w:color="auto"/>
        <w:right w:val="none" w:sz="0" w:space="0" w:color="auto"/>
      </w:divBdr>
    </w:div>
    <w:div w:id="2135368201">
      <w:marLeft w:val="0"/>
      <w:marRight w:val="0"/>
      <w:marTop w:val="0"/>
      <w:marBottom w:val="0"/>
      <w:divBdr>
        <w:top w:val="none" w:sz="0" w:space="0" w:color="auto"/>
        <w:left w:val="none" w:sz="0" w:space="0" w:color="auto"/>
        <w:bottom w:val="none" w:sz="0" w:space="0" w:color="auto"/>
        <w:right w:val="none" w:sz="0" w:space="0" w:color="auto"/>
      </w:divBdr>
    </w:div>
    <w:div w:id="2135368202">
      <w:marLeft w:val="0"/>
      <w:marRight w:val="0"/>
      <w:marTop w:val="0"/>
      <w:marBottom w:val="0"/>
      <w:divBdr>
        <w:top w:val="none" w:sz="0" w:space="0" w:color="auto"/>
        <w:left w:val="none" w:sz="0" w:space="0" w:color="auto"/>
        <w:bottom w:val="none" w:sz="0" w:space="0" w:color="auto"/>
        <w:right w:val="none" w:sz="0" w:space="0" w:color="auto"/>
      </w:divBdr>
      <w:divsChild>
        <w:div w:id="2135368087">
          <w:marLeft w:val="0"/>
          <w:marRight w:val="0"/>
          <w:marTop w:val="0"/>
          <w:marBottom w:val="0"/>
          <w:divBdr>
            <w:top w:val="none" w:sz="0" w:space="0" w:color="auto"/>
            <w:left w:val="none" w:sz="0" w:space="0" w:color="auto"/>
            <w:bottom w:val="none" w:sz="0" w:space="0" w:color="auto"/>
            <w:right w:val="none" w:sz="0" w:space="0" w:color="auto"/>
          </w:divBdr>
        </w:div>
      </w:divsChild>
    </w:div>
    <w:div w:id="2135368203">
      <w:marLeft w:val="0"/>
      <w:marRight w:val="0"/>
      <w:marTop w:val="0"/>
      <w:marBottom w:val="0"/>
      <w:divBdr>
        <w:top w:val="none" w:sz="0" w:space="0" w:color="auto"/>
        <w:left w:val="none" w:sz="0" w:space="0" w:color="auto"/>
        <w:bottom w:val="none" w:sz="0" w:space="0" w:color="auto"/>
        <w:right w:val="none" w:sz="0" w:space="0" w:color="auto"/>
      </w:divBdr>
    </w:div>
    <w:div w:id="2135368204">
      <w:marLeft w:val="0"/>
      <w:marRight w:val="0"/>
      <w:marTop w:val="0"/>
      <w:marBottom w:val="0"/>
      <w:divBdr>
        <w:top w:val="none" w:sz="0" w:space="0" w:color="auto"/>
        <w:left w:val="none" w:sz="0" w:space="0" w:color="auto"/>
        <w:bottom w:val="none" w:sz="0" w:space="0" w:color="auto"/>
        <w:right w:val="none" w:sz="0" w:space="0" w:color="auto"/>
      </w:divBdr>
    </w:div>
    <w:div w:id="2135368205">
      <w:marLeft w:val="0"/>
      <w:marRight w:val="0"/>
      <w:marTop w:val="0"/>
      <w:marBottom w:val="0"/>
      <w:divBdr>
        <w:top w:val="none" w:sz="0" w:space="0" w:color="auto"/>
        <w:left w:val="none" w:sz="0" w:space="0" w:color="auto"/>
        <w:bottom w:val="none" w:sz="0" w:space="0" w:color="auto"/>
        <w:right w:val="none" w:sz="0" w:space="0" w:color="auto"/>
      </w:divBdr>
    </w:div>
    <w:div w:id="2135368206">
      <w:marLeft w:val="0"/>
      <w:marRight w:val="0"/>
      <w:marTop w:val="0"/>
      <w:marBottom w:val="0"/>
      <w:divBdr>
        <w:top w:val="none" w:sz="0" w:space="0" w:color="auto"/>
        <w:left w:val="none" w:sz="0" w:space="0" w:color="auto"/>
        <w:bottom w:val="none" w:sz="0" w:space="0" w:color="auto"/>
        <w:right w:val="none" w:sz="0" w:space="0" w:color="auto"/>
      </w:divBdr>
    </w:div>
    <w:div w:id="2135368207">
      <w:marLeft w:val="0"/>
      <w:marRight w:val="0"/>
      <w:marTop w:val="0"/>
      <w:marBottom w:val="0"/>
      <w:divBdr>
        <w:top w:val="none" w:sz="0" w:space="0" w:color="auto"/>
        <w:left w:val="none" w:sz="0" w:space="0" w:color="auto"/>
        <w:bottom w:val="none" w:sz="0" w:space="0" w:color="auto"/>
        <w:right w:val="none" w:sz="0" w:space="0" w:color="auto"/>
      </w:divBdr>
    </w:div>
    <w:div w:id="2135368208">
      <w:marLeft w:val="0"/>
      <w:marRight w:val="0"/>
      <w:marTop w:val="0"/>
      <w:marBottom w:val="0"/>
      <w:divBdr>
        <w:top w:val="none" w:sz="0" w:space="0" w:color="auto"/>
        <w:left w:val="none" w:sz="0" w:space="0" w:color="auto"/>
        <w:bottom w:val="none" w:sz="0" w:space="0" w:color="auto"/>
        <w:right w:val="none" w:sz="0" w:space="0" w:color="auto"/>
      </w:divBdr>
    </w:div>
    <w:div w:id="2135368209">
      <w:marLeft w:val="0"/>
      <w:marRight w:val="0"/>
      <w:marTop w:val="0"/>
      <w:marBottom w:val="0"/>
      <w:divBdr>
        <w:top w:val="none" w:sz="0" w:space="0" w:color="auto"/>
        <w:left w:val="none" w:sz="0" w:space="0" w:color="auto"/>
        <w:bottom w:val="none" w:sz="0" w:space="0" w:color="auto"/>
        <w:right w:val="none" w:sz="0" w:space="0" w:color="auto"/>
      </w:divBdr>
    </w:div>
    <w:div w:id="2135368210">
      <w:marLeft w:val="0"/>
      <w:marRight w:val="0"/>
      <w:marTop w:val="0"/>
      <w:marBottom w:val="0"/>
      <w:divBdr>
        <w:top w:val="none" w:sz="0" w:space="0" w:color="auto"/>
        <w:left w:val="none" w:sz="0" w:space="0" w:color="auto"/>
        <w:bottom w:val="none" w:sz="0" w:space="0" w:color="auto"/>
        <w:right w:val="none" w:sz="0" w:space="0" w:color="auto"/>
      </w:divBdr>
    </w:div>
    <w:div w:id="2135368211">
      <w:marLeft w:val="0"/>
      <w:marRight w:val="0"/>
      <w:marTop w:val="0"/>
      <w:marBottom w:val="0"/>
      <w:divBdr>
        <w:top w:val="none" w:sz="0" w:space="0" w:color="auto"/>
        <w:left w:val="none" w:sz="0" w:space="0" w:color="auto"/>
        <w:bottom w:val="none" w:sz="0" w:space="0" w:color="auto"/>
        <w:right w:val="none" w:sz="0" w:space="0" w:color="auto"/>
      </w:divBdr>
    </w:div>
    <w:div w:id="2135368212">
      <w:marLeft w:val="0"/>
      <w:marRight w:val="0"/>
      <w:marTop w:val="0"/>
      <w:marBottom w:val="0"/>
      <w:divBdr>
        <w:top w:val="none" w:sz="0" w:space="0" w:color="auto"/>
        <w:left w:val="none" w:sz="0" w:space="0" w:color="auto"/>
        <w:bottom w:val="none" w:sz="0" w:space="0" w:color="auto"/>
        <w:right w:val="none" w:sz="0" w:space="0" w:color="auto"/>
      </w:divBdr>
    </w:div>
    <w:div w:id="2135368213">
      <w:marLeft w:val="0"/>
      <w:marRight w:val="0"/>
      <w:marTop w:val="0"/>
      <w:marBottom w:val="0"/>
      <w:divBdr>
        <w:top w:val="none" w:sz="0" w:space="0" w:color="auto"/>
        <w:left w:val="none" w:sz="0" w:space="0" w:color="auto"/>
        <w:bottom w:val="none" w:sz="0" w:space="0" w:color="auto"/>
        <w:right w:val="none" w:sz="0" w:space="0" w:color="auto"/>
      </w:divBdr>
    </w:div>
    <w:div w:id="2135368214">
      <w:marLeft w:val="0"/>
      <w:marRight w:val="0"/>
      <w:marTop w:val="0"/>
      <w:marBottom w:val="0"/>
      <w:divBdr>
        <w:top w:val="none" w:sz="0" w:space="0" w:color="auto"/>
        <w:left w:val="none" w:sz="0" w:space="0" w:color="auto"/>
        <w:bottom w:val="none" w:sz="0" w:space="0" w:color="auto"/>
        <w:right w:val="none" w:sz="0" w:space="0" w:color="auto"/>
      </w:divBdr>
    </w:div>
    <w:div w:id="2135368215">
      <w:marLeft w:val="0"/>
      <w:marRight w:val="0"/>
      <w:marTop w:val="0"/>
      <w:marBottom w:val="0"/>
      <w:divBdr>
        <w:top w:val="none" w:sz="0" w:space="0" w:color="auto"/>
        <w:left w:val="none" w:sz="0" w:space="0" w:color="auto"/>
        <w:bottom w:val="none" w:sz="0" w:space="0" w:color="auto"/>
        <w:right w:val="none" w:sz="0" w:space="0" w:color="auto"/>
      </w:divBdr>
    </w:div>
    <w:div w:id="2135368216">
      <w:marLeft w:val="0"/>
      <w:marRight w:val="0"/>
      <w:marTop w:val="0"/>
      <w:marBottom w:val="0"/>
      <w:divBdr>
        <w:top w:val="none" w:sz="0" w:space="0" w:color="auto"/>
        <w:left w:val="none" w:sz="0" w:space="0" w:color="auto"/>
        <w:bottom w:val="none" w:sz="0" w:space="0" w:color="auto"/>
        <w:right w:val="none" w:sz="0" w:space="0" w:color="auto"/>
      </w:divBdr>
    </w:div>
    <w:div w:id="2135368217">
      <w:marLeft w:val="0"/>
      <w:marRight w:val="0"/>
      <w:marTop w:val="0"/>
      <w:marBottom w:val="0"/>
      <w:divBdr>
        <w:top w:val="none" w:sz="0" w:space="0" w:color="auto"/>
        <w:left w:val="none" w:sz="0" w:space="0" w:color="auto"/>
        <w:bottom w:val="none" w:sz="0" w:space="0" w:color="auto"/>
        <w:right w:val="none" w:sz="0" w:space="0" w:color="auto"/>
      </w:divBdr>
    </w:div>
    <w:div w:id="2135368218">
      <w:marLeft w:val="0"/>
      <w:marRight w:val="0"/>
      <w:marTop w:val="0"/>
      <w:marBottom w:val="0"/>
      <w:divBdr>
        <w:top w:val="none" w:sz="0" w:space="0" w:color="auto"/>
        <w:left w:val="none" w:sz="0" w:space="0" w:color="auto"/>
        <w:bottom w:val="none" w:sz="0" w:space="0" w:color="auto"/>
        <w:right w:val="none" w:sz="0" w:space="0" w:color="auto"/>
      </w:divBdr>
    </w:div>
    <w:div w:id="2135368219">
      <w:marLeft w:val="0"/>
      <w:marRight w:val="0"/>
      <w:marTop w:val="0"/>
      <w:marBottom w:val="0"/>
      <w:divBdr>
        <w:top w:val="none" w:sz="0" w:space="0" w:color="auto"/>
        <w:left w:val="none" w:sz="0" w:space="0" w:color="auto"/>
        <w:bottom w:val="none" w:sz="0" w:space="0" w:color="auto"/>
        <w:right w:val="none" w:sz="0" w:space="0" w:color="auto"/>
      </w:divBdr>
    </w:div>
    <w:div w:id="2135368220">
      <w:marLeft w:val="0"/>
      <w:marRight w:val="0"/>
      <w:marTop w:val="0"/>
      <w:marBottom w:val="0"/>
      <w:divBdr>
        <w:top w:val="none" w:sz="0" w:space="0" w:color="auto"/>
        <w:left w:val="none" w:sz="0" w:space="0" w:color="auto"/>
        <w:bottom w:val="none" w:sz="0" w:space="0" w:color="auto"/>
        <w:right w:val="none" w:sz="0" w:space="0" w:color="auto"/>
      </w:divBdr>
    </w:div>
    <w:div w:id="2135368221">
      <w:marLeft w:val="0"/>
      <w:marRight w:val="0"/>
      <w:marTop w:val="0"/>
      <w:marBottom w:val="0"/>
      <w:divBdr>
        <w:top w:val="none" w:sz="0" w:space="0" w:color="auto"/>
        <w:left w:val="none" w:sz="0" w:space="0" w:color="auto"/>
        <w:bottom w:val="none" w:sz="0" w:space="0" w:color="auto"/>
        <w:right w:val="none" w:sz="0" w:space="0" w:color="auto"/>
      </w:divBdr>
    </w:div>
    <w:div w:id="2135368222">
      <w:marLeft w:val="0"/>
      <w:marRight w:val="0"/>
      <w:marTop w:val="0"/>
      <w:marBottom w:val="0"/>
      <w:divBdr>
        <w:top w:val="none" w:sz="0" w:space="0" w:color="auto"/>
        <w:left w:val="none" w:sz="0" w:space="0" w:color="auto"/>
        <w:bottom w:val="none" w:sz="0" w:space="0" w:color="auto"/>
        <w:right w:val="none" w:sz="0" w:space="0" w:color="auto"/>
      </w:divBdr>
    </w:div>
    <w:div w:id="2135368223">
      <w:marLeft w:val="0"/>
      <w:marRight w:val="0"/>
      <w:marTop w:val="0"/>
      <w:marBottom w:val="0"/>
      <w:divBdr>
        <w:top w:val="none" w:sz="0" w:space="0" w:color="auto"/>
        <w:left w:val="none" w:sz="0" w:space="0" w:color="auto"/>
        <w:bottom w:val="none" w:sz="0" w:space="0" w:color="auto"/>
        <w:right w:val="none" w:sz="0" w:space="0" w:color="auto"/>
      </w:divBdr>
    </w:div>
    <w:div w:id="2135368224">
      <w:marLeft w:val="0"/>
      <w:marRight w:val="0"/>
      <w:marTop w:val="0"/>
      <w:marBottom w:val="0"/>
      <w:divBdr>
        <w:top w:val="none" w:sz="0" w:space="0" w:color="auto"/>
        <w:left w:val="none" w:sz="0" w:space="0" w:color="auto"/>
        <w:bottom w:val="none" w:sz="0" w:space="0" w:color="auto"/>
        <w:right w:val="none" w:sz="0" w:space="0" w:color="auto"/>
      </w:divBdr>
    </w:div>
    <w:div w:id="2135368225">
      <w:marLeft w:val="0"/>
      <w:marRight w:val="0"/>
      <w:marTop w:val="0"/>
      <w:marBottom w:val="0"/>
      <w:divBdr>
        <w:top w:val="none" w:sz="0" w:space="0" w:color="auto"/>
        <w:left w:val="none" w:sz="0" w:space="0" w:color="auto"/>
        <w:bottom w:val="none" w:sz="0" w:space="0" w:color="auto"/>
        <w:right w:val="none" w:sz="0" w:space="0" w:color="auto"/>
      </w:divBdr>
    </w:div>
    <w:div w:id="2135368226">
      <w:marLeft w:val="0"/>
      <w:marRight w:val="0"/>
      <w:marTop w:val="0"/>
      <w:marBottom w:val="0"/>
      <w:divBdr>
        <w:top w:val="none" w:sz="0" w:space="0" w:color="auto"/>
        <w:left w:val="none" w:sz="0" w:space="0" w:color="auto"/>
        <w:bottom w:val="none" w:sz="0" w:space="0" w:color="auto"/>
        <w:right w:val="none" w:sz="0" w:space="0" w:color="auto"/>
      </w:divBdr>
    </w:div>
    <w:div w:id="2135368227">
      <w:marLeft w:val="0"/>
      <w:marRight w:val="0"/>
      <w:marTop w:val="0"/>
      <w:marBottom w:val="0"/>
      <w:divBdr>
        <w:top w:val="none" w:sz="0" w:space="0" w:color="auto"/>
        <w:left w:val="none" w:sz="0" w:space="0" w:color="auto"/>
        <w:bottom w:val="none" w:sz="0" w:space="0" w:color="auto"/>
        <w:right w:val="none" w:sz="0" w:space="0" w:color="auto"/>
      </w:divBdr>
    </w:div>
    <w:div w:id="2135368228">
      <w:marLeft w:val="0"/>
      <w:marRight w:val="0"/>
      <w:marTop w:val="0"/>
      <w:marBottom w:val="0"/>
      <w:divBdr>
        <w:top w:val="none" w:sz="0" w:space="0" w:color="auto"/>
        <w:left w:val="none" w:sz="0" w:space="0" w:color="auto"/>
        <w:bottom w:val="none" w:sz="0" w:space="0" w:color="auto"/>
        <w:right w:val="none" w:sz="0" w:space="0" w:color="auto"/>
      </w:divBdr>
    </w:div>
    <w:div w:id="2135368229">
      <w:marLeft w:val="0"/>
      <w:marRight w:val="0"/>
      <w:marTop w:val="0"/>
      <w:marBottom w:val="0"/>
      <w:divBdr>
        <w:top w:val="none" w:sz="0" w:space="0" w:color="auto"/>
        <w:left w:val="none" w:sz="0" w:space="0" w:color="auto"/>
        <w:bottom w:val="none" w:sz="0" w:space="0" w:color="auto"/>
        <w:right w:val="none" w:sz="0" w:space="0" w:color="auto"/>
      </w:divBdr>
    </w:div>
    <w:div w:id="2135368230">
      <w:marLeft w:val="0"/>
      <w:marRight w:val="0"/>
      <w:marTop w:val="0"/>
      <w:marBottom w:val="0"/>
      <w:divBdr>
        <w:top w:val="none" w:sz="0" w:space="0" w:color="auto"/>
        <w:left w:val="none" w:sz="0" w:space="0" w:color="auto"/>
        <w:bottom w:val="none" w:sz="0" w:space="0" w:color="auto"/>
        <w:right w:val="none" w:sz="0" w:space="0" w:color="auto"/>
      </w:divBdr>
    </w:div>
    <w:div w:id="2135368231">
      <w:marLeft w:val="0"/>
      <w:marRight w:val="0"/>
      <w:marTop w:val="0"/>
      <w:marBottom w:val="0"/>
      <w:divBdr>
        <w:top w:val="none" w:sz="0" w:space="0" w:color="auto"/>
        <w:left w:val="none" w:sz="0" w:space="0" w:color="auto"/>
        <w:bottom w:val="none" w:sz="0" w:space="0" w:color="auto"/>
        <w:right w:val="none" w:sz="0" w:space="0" w:color="auto"/>
      </w:divBdr>
    </w:div>
    <w:div w:id="2135368232">
      <w:marLeft w:val="0"/>
      <w:marRight w:val="0"/>
      <w:marTop w:val="0"/>
      <w:marBottom w:val="0"/>
      <w:divBdr>
        <w:top w:val="none" w:sz="0" w:space="0" w:color="auto"/>
        <w:left w:val="none" w:sz="0" w:space="0" w:color="auto"/>
        <w:bottom w:val="none" w:sz="0" w:space="0" w:color="auto"/>
        <w:right w:val="none" w:sz="0" w:space="0" w:color="auto"/>
      </w:divBdr>
    </w:div>
    <w:div w:id="2135368233">
      <w:marLeft w:val="0"/>
      <w:marRight w:val="0"/>
      <w:marTop w:val="0"/>
      <w:marBottom w:val="0"/>
      <w:divBdr>
        <w:top w:val="none" w:sz="0" w:space="0" w:color="auto"/>
        <w:left w:val="none" w:sz="0" w:space="0" w:color="auto"/>
        <w:bottom w:val="none" w:sz="0" w:space="0" w:color="auto"/>
        <w:right w:val="none" w:sz="0" w:space="0" w:color="auto"/>
      </w:divBdr>
    </w:div>
    <w:div w:id="2135368234">
      <w:marLeft w:val="0"/>
      <w:marRight w:val="0"/>
      <w:marTop w:val="0"/>
      <w:marBottom w:val="0"/>
      <w:divBdr>
        <w:top w:val="none" w:sz="0" w:space="0" w:color="auto"/>
        <w:left w:val="none" w:sz="0" w:space="0" w:color="auto"/>
        <w:bottom w:val="none" w:sz="0" w:space="0" w:color="auto"/>
        <w:right w:val="none" w:sz="0" w:space="0" w:color="auto"/>
      </w:divBdr>
    </w:div>
    <w:div w:id="2135368235">
      <w:marLeft w:val="0"/>
      <w:marRight w:val="0"/>
      <w:marTop w:val="0"/>
      <w:marBottom w:val="0"/>
      <w:divBdr>
        <w:top w:val="none" w:sz="0" w:space="0" w:color="auto"/>
        <w:left w:val="none" w:sz="0" w:space="0" w:color="auto"/>
        <w:bottom w:val="none" w:sz="0" w:space="0" w:color="auto"/>
        <w:right w:val="none" w:sz="0" w:space="0" w:color="auto"/>
      </w:divBdr>
    </w:div>
    <w:div w:id="2135368236">
      <w:marLeft w:val="0"/>
      <w:marRight w:val="0"/>
      <w:marTop w:val="0"/>
      <w:marBottom w:val="0"/>
      <w:divBdr>
        <w:top w:val="none" w:sz="0" w:space="0" w:color="auto"/>
        <w:left w:val="none" w:sz="0" w:space="0" w:color="auto"/>
        <w:bottom w:val="none" w:sz="0" w:space="0" w:color="auto"/>
        <w:right w:val="none" w:sz="0" w:space="0" w:color="auto"/>
      </w:divBdr>
    </w:div>
    <w:div w:id="2135368237">
      <w:marLeft w:val="0"/>
      <w:marRight w:val="0"/>
      <w:marTop w:val="0"/>
      <w:marBottom w:val="0"/>
      <w:divBdr>
        <w:top w:val="none" w:sz="0" w:space="0" w:color="auto"/>
        <w:left w:val="none" w:sz="0" w:space="0" w:color="auto"/>
        <w:bottom w:val="none" w:sz="0" w:space="0" w:color="auto"/>
        <w:right w:val="none" w:sz="0" w:space="0" w:color="auto"/>
      </w:divBdr>
    </w:div>
    <w:div w:id="2135368238">
      <w:marLeft w:val="0"/>
      <w:marRight w:val="0"/>
      <w:marTop w:val="0"/>
      <w:marBottom w:val="0"/>
      <w:divBdr>
        <w:top w:val="none" w:sz="0" w:space="0" w:color="auto"/>
        <w:left w:val="none" w:sz="0" w:space="0" w:color="auto"/>
        <w:bottom w:val="none" w:sz="0" w:space="0" w:color="auto"/>
        <w:right w:val="none" w:sz="0" w:space="0" w:color="auto"/>
      </w:divBdr>
    </w:div>
    <w:div w:id="2135368239">
      <w:marLeft w:val="0"/>
      <w:marRight w:val="0"/>
      <w:marTop w:val="0"/>
      <w:marBottom w:val="0"/>
      <w:divBdr>
        <w:top w:val="none" w:sz="0" w:space="0" w:color="auto"/>
        <w:left w:val="none" w:sz="0" w:space="0" w:color="auto"/>
        <w:bottom w:val="none" w:sz="0" w:space="0" w:color="auto"/>
        <w:right w:val="none" w:sz="0" w:space="0" w:color="auto"/>
      </w:divBdr>
    </w:div>
    <w:div w:id="2135368240">
      <w:marLeft w:val="0"/>
      <w:marRight w:val="0"/>
      <w:marTop w:val="0"/>
      <w:marBottom w:val="0"/>
      <w:divBdr>
        <w:top w:val="none" w:sz="0" w:space="0" w:color="auto"/>
        <w:left w:val="none" w:sz="0" w:space="0" w:color="auto"/>
        <w:bottom w:val="none" w:sz="0" w:space="0" w:color="auto"/>
        <w:right w:val="none" w:sz="0" w:space="0" w:color="auto"/>
      </w:divBdr>
    </w:div>
    <w:div w:id="2135368241">
      <w:marLeft w:val="0"/>
      <w:marRight w:val="0"/>
      <w:marTop w:val="0"/>
      <w:marBottom w:val="0"/>
      <w:divBdr>
        <w:top w:val="none" w:sz="0" w:space="0" w:color="auto"/>
        <w:left w:val="none" w:sz="0" w:space="0" w:color="auto"/>
        <w:bottom w:val="none" w:sz="0" w:space="0" w:color="auto"/>
        <w:right w:val="none" w:sz="0" w:space="0" w:color="auto"/>
      </w:divBdr>
    </w:div>
    <w:div w:id="2135368242">
      <w:marLeft w:val="0"/>
      <w:marRight w:val="0"/>
      <w:marTop w:val="0"/>
      <w:marBottom w:val="0"/>
      <w:divBdr>
        <w:top w:val="none" w:sz="0" w:space="0" w:color="auto"/>
        <w:left w:val="none" w:sz="0" w:space="0" w:color="auto"/>
        <w:bottom w:val="none" w:sz="0" w:space="0" w:color="auto"/>
        <w:right w:val="none" w:sz="0" w:space="0" w:color="auto"/>
      </w:divBdr>
    </w:div>
    <w:div w:id="2135368243">
      <w:marLeft w:val="0"/>
      <w:marRight w:val="0"/>
      <w:marTop w:val="0"/>
      <w:marBottom w:val="0"/>
      <w:divBdr>
        <w:top w:val="none" w:sz="0" w:space="0" w:color="auto"/>
        <w:left w:val="none" w:sz="0" w:space="0" w:color="auto"/>
        <w:bottom w:val="none" w:sz="0" w:space="0" w:color="auto"/>
        <w:right w:val="none" w:sz="0" w:space="0" w:color="auto"/>
      </w:divBdr>
    </w:div>
    <w:div w:id="2135368244">
      <w:marLeft w:val="0"/>
      <w:marRight w:val="0"/>
      <w:marTop w:val="0"/>
      <w:marBottom w:val="0"/>
      <w:divBdr>
        <w:top w:val="none" w:sz="0" w:space="0" w:color="auto"/>
        <w:left w:val="none" w:sz="0" w:space="0" w:color="auto"/>
        <w:bottom w:val="none" w:sz="0" w:space="0" w:color="auto"/>
        <w:right w:val="none" w:sz="0" w:space="0" w:color="auto"/>
      </w:divBdr>
    </w:div>
    <w:div w:id="2135368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67274EAD.dotm</Template>
  <TotalTime>0</TotalTime>
  <Pages>3</Pages>
  <Words>678</Words>
  <Characters>4277</Characters>
  <Application>Microsoft Office Word</Application>
  <DocSecurity>0</DocSecurity>
  <Lines>35</Lines>
  <Paragraphs>9</Paragraphs>
  <ScaleCrop>false</ScaleCrop>
  <Company>Rechtsanwaltkanzlei Gaupp und Collegen</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2018-02-01T08:28:00Z</dcterms:created>
  <dcterms:modified xsi:type="dcterms:W3CDTF">2018-02-01T08:28:00Z</dcterms:modified>
</cp:coreProperties>
</file>